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0A6" w:rsidRDefault="001520A6" w:rsidP="001520A6">
      <w:pPr>
        <w:jc w:val="both"/>
        <w:rPr>
          <w:rFonts w:asciiTheme="minorHAnsi" w:hAnsiTheme="minorHAnsi" w:cs="Arial"/>
          <w:b/>
          <w:sz w:val="22"/>
          <w:szCs w:val="22"/>
          <w:u w:val="single"/>
        </w:rPr>
      </w:pPr>
      <w:r w:rsidRPr="00925040">
        <w:rPr>
          <w:noProof/>
        </w:rPr>
        <w:drawing>
          <wp:inline distT="0" distB="0" distL="0" distR="0" wp14:anchorId="61715CB0" wp14:editId="54FDC9AB">
            <wp:extent cx="1828800" cy="1487251"/>
            <wp:effectExtent l="0" t="0" r="0" b="0"/>
            <wp:docPr id="1" name="Picture 1" descr="C:\Users\Nshehu\AppData\Local\Microsoft\Windows\Temporary Internet Files\Content.Outlook\NEPS1OC8\Novata FF Logo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shehu\AppData\Local\Microsoft\Windows\Temporary Internet Files\Content.Outlook\NEPS1OC8\Novata FF Logo (CMY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3377" cy="1490973"/>
                    </a:xfrm>
                    <a:prstGeom prst="rect">
                      <a:avLst/>
                    </a:prstGeom>
                    <a:noFill/>
                    <a:ln>
                      <a:noFill/>
                    </a:ln>
                  </pic:spPr>
                </pic:pic>
              </a:graphicData>
            </a:graphic>
          </wp:inline>
        </w:drawing>
      </w:r>
    </w:p>
    <w:p w:rsidR="001520A6" w:rsidRPr="001520A6" w:rsidRDefault="001520A6" w:rsidP="001520A6">
      <w:pPr>
        <w:jc w:val="both"/>
        <w:rPr>
          <w:rFonts w:asciiTheme="minorHAnsi" w:hAnsiTheme="minorHAnsi" w:cs="Arial"/>
          <w:sz w:val="22"/>
          <w:szCs w:val="22"/>
        </w:rPr>
      </w:pPr>
      <w:r w:rsidRPr="001520A6">
        <w:rPr>
          <w:rFonts w:asciiTheme="minorHAnsi" w:hAnsiTheme="minorHAnsi" w:cs="Arial"/>
          <w:b/>
          <w:sz w:val="22"/>
          <w:szCs w:val="22"/>
        </w:rPr>
        <w:t>Novata Family Forces</w:t>
      </w:r>
      <w:r>
        <w:rPr>
          <w:rFonts w:asciiTheme="minorHAnsi" w:hAnsiTheme="minorHAnsi" w:cs="Arial"/>
          <w:sz w:val="22"/>
          <w:szCs w:val="22"/>
        </w:rPr>
        <w:t xml:space="preserve"> is looking for a contract therapist to provide</w:t>
      </w:r>
      <w:bookmarkStart w:id="0" w:name="_GoBack"/>
      <w:bookmarkEnd w:id="0"/>
      <w:r>
        <w:rPr>
          <w:rFonts w:asciiTheme="minorHAnsi" w:hAnsiTheme="minorHAnsi" w:cs="Arial"/>
          <w:sz w:val="22"/>
          <w:szCs w:val="22"/>
        </w:rPr>
        <w:t xml:space="preserve"> in home and school based services throughout San Diego County.  We are aggressively recruiting for therapist in the Southern San Diego Region, specifically in Chula Vista and Imperial Beach.  We are also recruiting in other areas, so please inquire about possible opportunities. </w:t>
      </w:r>
    </w:p>
    <w:p w:rsidR="001520A6" w:rsidRDefault="001520A6" w:rsidP="001520A6">
      <w:pPr>
        <w:jc w:val="both"/>
        <w:rPr>
          <w:rFonts w:asciiTheme="minorHAnsi" w:hAnsiTheme="minorHAnsi" w:cs="Arial"/>
          <w:b/>
          <w:sz w:val="22"/>
          <w:szCs w:val="22"/>
          <w:u w:val="single"/>
        </w:rPr>
      </w:pPr>
    </w:p>
    <w:p w:rsidR="001520A6" w:rsidRPr="007F4681" w:rsidRDefault="001520A6" w:rsidP="001520A6">
      <w:pPr>
        <w:jc w:val="both"/>
        <w:rPr>
          <w:rFonts w:asciiTheme="minorHAnsi" w:hAnsiTheme="minorHAnsi" w:cs="Arial"/>
          <w:b/>
          <w:sz w:val="22"/>
          <w:szCs w:val="22"/>
          <w:u w:val="single"/>
        </w:rPr>
      </w:pPr>
      <w:r w:rsidRPr="007F4681">
        <w:rPr>
          <w:rFonts w:asciiTheme="minorHAnsi" w:hAnsiTheme="minorHAnsi" w:cs="Arial"/>
          <w:b/>
          <w:sz w:val="22"/>
          <w:szCs w:val="22"/>
          <w:u w:val="single"/>
        </w:rPr>
        <w:t>Company Description</w:t>
      </w:r>
    </w:p>
    <w:p w:rsidR="001520A6" w:rsidRPr="007F4681" w:rsidRDefault="001520A6" w:rsidP="001520A6">
      <w:pPr>
        <w:jc w:val="both"/>
        <w:rPr>
          <w:rFonts w:asciiTheme="minorHAnsi" w:hAnsiTheme="minorHAnsi"/>
          <w:sz w:val="22"/>
          <w:szCs w:val="22"/>
        </w:rPr>
      </w:pPr>
      <w:r w:rsidRPr="007F4681">
        <w:rPr>
          <w:rFonts w:asciiTheme="minorHAnsi" w:hAnsiTheme="minorHAnsi"/>
          <w:color w:val="333333"/>
        </w:rPr>
        <w:t>Novata Behavioral Health proactively address behavioral health needs with a focus on mental health, alcohol and drug services. Novata provides a variety of</w:t>
      </w:r>
      <w:r>
        <w:rPr>
          <w:rFonts w:asciiTheme="minorHAnsi" w:hAnsiTheme="minorHAnsi"/>
          <w:color w:val="333333"/>
        </w:rPr>
        <w:t xml:space="preserve"> outpatient</w:t>
      </w:r>
      <w:r w:rsidRPr="007F4681">
        <w:rPr>
          <w:rFonts w:asciiTheme="minorHAnsi" w:hAnsiTheme="minorHAnsi"/>
          <w:color w:val="333333"/>
        </w:rPr>
        <w:t xml:space="preserve"> treatment options for i</w:t>
      </w:r>
      <w:r>
        <w:rPr>
          <w:rFonts w:asciiTheme="minorHAnsi" w:hAnsiTheme="minorHAnsi"/>
          <w:color w:val="333333"/>
        </w:rPr>
        <w:t>ndividuals, families and groups in the</w:t>
      </w:r>
      <w:r w:rsidRPr="007F4681">
        <w:rPr>
          <w:rFonts w:asciiTheme="minorHAnsi" w:hAnsiTheme="minorHAnsi"/>
          <w:color w:val="333333"/>
        </w:rPr>
        <w:t xml:space="preserve"> fourteen office locations throughout Southern California and Fresno.</w:t>
      </w:r>
      <w:r>
        <w:rPr>
          <w:rFonts w:asciiTheme="minorHAnsi" w:hAnsiTheme="minorHAnsi"/>
          <w:color w:val="333333"/>
        </w:rPr>
        <w:t xml:space="preserve"> </w:t>
      </w:r>
      <w:r w:rsidRPr="008D70CC">
        <w:rPr>
          <w:rFonts w:asciiTheme="minorHAnsi" w:hAnsiTheme="minorHAnsi" w:cs="Arial"/>
        </w:rPr>
        <w:t xml:space="preserve">Please visit our website </w:t>
      </w:r>
      <w:hyperlink r:id="rId6" w:history="1">
        <w:r w:rsidRPr="008D70CC">
          <w:rPr>
            <w:rStyle w:val="Hyperlink"/>
            <w:rFonts w:asciiTheme="minorHAnsi" w:hAnsiTheme="minorHAnsi" w:cs="Arial"/>
          </w:rPr>
          <w:t>www.novatabh.com</w:t>
        </w:r>
      </w:hyperlink>
      <w:r w:rsidRPr="008D70CC">
        <w:rPr>
          <w:rFonts w:asciiTheme="minorHAnsi" w:hAnsiTheme="minorHAnsi" w:cs="Arial"/>
        </w:rPr>
        <w:t xml:space="preserve"> for more information</w:t>
      </w:r>
      <w:r>
        <w:rPr>
          <w:rFonts w:asciiTheme="minorHAnsi" w:hAnsiTheme="minorHAnsi" w:cs="Arial"/>
          <w:sz w:val="22"/>
          <w:szCs w:val="22"/>
        </w:rPr>
        <w:t>.</w:t>
      </w:r>
    </w:p>
    <w:p w:rsidR="001520A6" w:rsidRPr="00F251CF" w:rsidRDefault="001520A6" w:rsidP="001520A6">
      <w:pPr>
        <w:jc w:val="both"/>
        <w:rPr>
          <w:rFonts w:asciiTheme="minorHAnsi" w:hAnsiTheme="minorHAnsi"/>
          <w:sz w:val="22"/>
          <w:szCs w:val="22"/>
        </w:rPr>
      </w:pPr>
    </w:p>
    <w:p w:rsidR="001520A6" w:rsidRPr="00F251CF" w:rsidRDefault="001520A6" w:rsidP="001520A6">
      <w:pPr>
        <w:jc w:val="both"/>
        <w:rPr>
          <w:rFonts w:asciiTheme="minorHAnsi" w:hAnsiTheme="minorHAnsi"/>
          <w:b/>
          <w:sz w:val="22"/>
          <w:szCs w:val="22"/>
          <w:u w:val="single"/>
        </w:rPr>
      </w:pPr>
      <w:r w:rsidRPr="00F251CF">
        <w:rPr>
          <w:rFonts w:asciiTheme="minorHAnsi" w:hAnsiTheme="minorHAnsi"/>
          <w:b/>
          <w:sz w:val="22"/>
          <w:szCs w:val="22"/>
          <w:u w:val="single"/>
        </w:rPr>
        <w:t>Program Description</w:t>
      </w:r>
    </w:p>
    <w:p w:rsidR="001520A6" w:rsidRPr="00F251CF" w:rsidRDefault="001520A6" w:rsidP="001520A6">
      <w:pPr>
        <w:jc w:val="both"/>
        <w:rPr>
          <w:rFonts w:asciiTheme="minorHAnsi" w:hAnsiTheme="minorHAnsi"/>
          <w:sz w:val="22"/>
          <w:szCs w:val="22"/>
        </w:rPr>
      </w:pPr>
      <w:r>
        <w:rPr>
          <w:rFonts w:asciiTheme="minorHAnsi" w:eastAsia="PMingLiU" w:hAnsiTheme="minorHAnsi" w:cs="Tahoma"/>
          <w:iCs/>
          <w:sz w:val="22"/>
          <w:szCs w:val="22"/>
          <w:lang w:eastAsia="ar-SA"/>
        </w:rPr>
        <w:t xml:space="preserve">Family Forces provides individual, family, group, and couples counseling services to military children and families.  Family Forces strives to make access to these services easy and convenient by having services available at the child/youth’s school, in one of our office settings or in the client’s home.  Services are billed through the client’s/family’s TRICARE insurance and individual benefits are explained to the families at the time of referral. </w:t>
      </w:r>
    </w:p>
    <w:p w:rsidR="001520A6" w:rsidRPr="00F251CF" w:rsidRDefault="001520A6" w:rsidP="001520A6">
      <w:pPr>
        <w:jc w:val="both"/>
        <w:rPr>
          <w:rFonts w:asciiTheme="minorHAnsi" w:hAnsiTheme="minorHAnsi"/>
          <w:sz w:val="22"/>
          <w:szCs w:val="22"/>
        </w:rPr>
      </w:pPr>
    </w:p>
    <w:p w:rsidR="001520A6" w:rsidRDefault="001520A6" w:rsidP="001520A6">
      <w:pPr>
        <w:jc w:val="both"/>
        <w:rPr>
          <w:rFonts w:asciiTheme="minorHAnsi" w:hAnsiTheme="minorHAnsi"/>
          <w:b/>
          <w:sz w:val="22"/>
          <w:szCs w:val="22"/>
          <w:u w:val="single"/>
        </w:rPr>
      </w:pPr>
      <w:r w:rsidRPr="00F251CF">
        <w:rPr>
          <w:rFonts w:asciiTheme="minorHAnsi" w:hAnsiTheme="minorHAnsi"/>
          <w:b/>
          <w:sz w:val="22"/>
          <w:szCs w:val="22"/>
          <w:u w:val="single"/>
        </w:rPr>
        <w:t>Position Description</w:t>
      </w:r>
    </w:p>
    <w:p w:rsidR="001520A6" w:rsidRDefault="001520A6" w:rsidP="001520A6">
      <w:pPr>
        <w:pStyle w:val="ListParagraph"/>
        <w:numPr>
          <w:ilvl w:val="0"/>
          <w:numId w:val="2"/>
        </w:numPr>
        <w:jc w:val="both"/>
        <w:rPr>
          <w:rFonts w:asciiTheme="minorHAnsi" w:hAnsiTheme="minorHAnsi" w:cs="Arial"/>
          <w:sz w:val="22"/>
          <w:szCs w:val="22"/>
        </w:rPr>
      </w:pPr>
      <w:r>
        <w:rPr>
          <w:rFonts w:asciiTheme="minorHAnsi" w:hAnsiTheme="minorHAnsi" w:cs="Arial"/>
          <w:sz w:val="22"/>
          <w:szCs w:val="22"/>
        </w:rPr>
        <w:t>Contracted Therapist</w:t>
      </w:r>
    </w:p>
    <w:p w:rsidR="001520A6" w:rsidRDefault="001520A6" w:rsidP="001520A6">
      <w:pPr>
        <w:pStyle w:val="ListParagraph"/>
        <w:numPr>
          <w:ilvl w:val="0"/>
          <w:numId w:val="2"/>
        </w:numPr>
        <w:jc w:val="both"/>
        <w:rPr>
          <w:rFonts w:asciiTheme="minorHAnsi" w:hAnsiTheme="minorHAnsi" w:cs="Arial"/>
          <w:sz w:val="22"/>
          <w:szCs w:val="22"/>
        </w:rPr>
      </w:pPr>
      <w:r>
        <w:rPr>
          <w:rFonts w:asciiTheme="minorHAnsi" w:hAnsiTheme="minorHAnsi" w:cs="Arial"/>
          <w:sz w:val="22"/>
          <w:szCs w:val="22"/>
        </w:rPr>
        <w:t xml:space="preserve">Provide counseling services to military families.  </w:t>
      </w:r>
      <w:r>
        <w:rPr>
          <w:rFonts w:asciiTheme="minorHAnsi" w:hAnsiTheme="minorHAnsi" w:cs="Arial"/>
          <w:sz w:val="22"/>
          <w:szCs w:val="22"/>
        </w:rPr>
        <w:t>These</w:t>
      </w:r>
      <w:r>
        <w:rPr>
          <w:rFonts w:asciiTheme="minorHAnsi" w:hAnsiTheme="minorHAnsi" w:cs="Arial"/>
          <w:sz w:val="22"/>
          <w:szCs w:val="22"/>
        </w:rPr>
        <w:t xml:space="preserve"> services may be provided in a school setting, in-home and/or in office.  </w:t>
      </w:r>
    </w:p>
    <w:p w:rsidR="001520A6" w:rsidRDefault="001520A6" w:rsidP="001520A6">
      <w:pPr>
        <w:pStyle w:val="ListParagraph"/>
        <w:numPr>
          <w:ilvl w:val="0"/>
          <w:numId w:val="2"/>
        </w:numPr>
        <w:jc w:val="both"/>
        <w:rPr>
          <w:rFonts w:asciiTheme="minorHAnsi" w:hAnsiTheme="minorHAnsi" w:cs="Arial"/>
          <w:sz w:val="22"/>
          <w:szCs w:val="22"/>
        </w:rPr>
      </w:pPr>
      <w:r>
        <w:rPr>
          <w:rFonts w:asciiTheme="minorHAnsi" w:hAnsiTheme="minorHAnsi" w:cs="Arial"/>
          <w:sz w:val="22"/>
          <w:szCs w:val="22"/>
        </w:rPr>
        <w:t xml:space="preserve">This position requires a year-long contract and an ability to devote a minimum of 10 hours per week to the program.  There are no benefits for this position. </w:t>
      </w:r>
    </w:p>
    <w:p w:rsidR="001520A6" w:rsidRDefault="001520A6" w:rsidP="001520A6">
      <w:pPr>
        <w:pStyle w:val="ListParagraph"/>
        <w:numPr>
          <w:ilvl w:val="0"/>
          <w:numId w:val="2"/>
        </w:numPr>
        <w:jc w:val="both"/>
        <w:rPr>
          <w:rFonts w:asciiTheme="minorHAnsi" w:hAnsiTheme="minorHAnsi" w:cs="Arial"/>
          <w:sz w:val="22"/>
          <w:szCs w:val="22"/>
        </w:rPr>
      </w:pPr>
      <w:r>
        <w:rPr>
          <w:rFonts w:asciiTheme="minorHAnsi" w:hAnsiTheme="minorHAnsi" w:cs="Arial"/>
          <w:sz w:val="22"/>
          <w:szCs w:val="22"/>
        </w:rPr>
        <w:t xml:space="preserve">Maintain charts in accordance with BBS and Novata guidelines.  </w:t>
      </w:r>
    </w:p>
    <w:p w:rsidR="001520A6" w:rsidRDefault="001520A6" w:rsidP="001520A6">
      <w:pPr>
        <w:pStyle w:val="ListParagraph"/>
        <w:numPr>
          <w:ilvl w:val="0"/>
          <w:numId w:val="2"/>
        </w:numPr>
        <w:jc w:val="both"/>
        <w:rPr>
          <w:rFonts w:asciiTheme="minorHAnsi" w:hAnsiTheme="minorHAnsi" w:cs="Arial"/>
          <w:sz w:val="22"/>
          <w:szCs w:val="22"/>
        </w:rPr>
      </w:pPr>
      <w:r>
        <w:rPr>
          <w:rFonts w:asciiTheme="minorHAnsi" w:hAnsiTheme="minorHAnsi" w:cs="Arial"/>
          <w:sz w:val="22"/>
          <w:szCs w:val="22"/>
        </w:rPr>
        <w:t>Participate in quarterly chart reviews.</w:t>
      </w:r>
    </w:p>
    <w:p w:rsidR="001520A6" w:rsidRPr="00D7411C" w:rsidRDefault="001520A6" w:rsidP="001520A6">
      <w:pPr>
        <w:pStyle w:val="ListParagraph"/>
        <w:numPr>
          <w:ilvl w:val="0"/>
          <w:numId w:val="2"/>
        </w:numPr>
        <w:jc w:val="both"/>
        <w:rPr>
          <w:rFonts w:asciiTheme="minorHAnsi" w:hAnsiTheme="minorHAnsi" w:cs="Arial"/>
          <w:sz w:val="22"/>
          <w:szCs w:val="22"/>
        </w:rPr>
      </w:pPr>
      <w:r>
        <w:rPr>
          <w:rFonts w:asciiTheme="minorHAnsi" w:hAnsiTheme="minorHAnsi" w:cs="Arial"/>
          <w:sz w:val="22"/>
          <w:szCs w:val="22"/>
        </w:rPr>
        <w:t>Attend quarterly staff meetings.</w:t>
      </w:r>
    </w:p>
    <w:p w:rsidR="001520A6" w:rsidRDefault="001520A6" w:rsidP="001520A6">
      <w:pPr>
        <w:rPr>
          <w:rFonts w:asciiTheme="minorHAnsi" w:hAnsiTheme="minorHAnsi" w:cs="Arial"/>
          <w:b/>
          <w:sz w:val="22"/>
          <w:szCs w:val="22"/>
          <w:u w:val="single"/>
        </w:rPr>
      </w:pPr>
      <w:r w:rsidRPr="00F251CF">
        <w:rPr>
          <w:rFonts w:asciiTheme="minorHAnsi" w:hAnsiTheme="minorHAnsi" w:cs="Arial"/>
          <w:b/>
          <w:sz w:val="22"/>
          <w:szCs w:val="22"/>
          <w:u w:val="single"/>
        </w:rPr>
        <w:t>Education/Experience Requirements</w:t>
      </w:r>
    </w:p>
    <w:p w:rsidR="001520A6" w:rsidRPr="00A9508C" w:rsidRDefault="001520A6" w:rsidP="001520A6">
      <w:pPr>
        <w:pStyle w:val="ListParagraph"/>
        <w:numPr>
          <w:ilvl w:val="0"/>
          <w:numId w:val="1"/>
        </w:numPr>
        <w:rPr>
          <w:rFonts w:asciiTheme="minorHAnsi" w:eastAsia="PMingLiU" w:hAnsiTheme="minorHAnsi" w:cs="Tahoma"/>
          <w:iCs/>
          <w:sz w:val="22"/>
          <w:szCs w:val="22"/>
          <w:lang w:eastAsia="ar-SA"/>
        </w:rPr>
      </w:pPr>
      <w:r w:rsidRPr="00A9508C">
        <w:rPr>
          <w:rFonts w:asciiTheme="minorHAnsi" w:eastAsia="PMingLiU" w:hAnsiTheme="minorHAnsi" w:cs="Tahoma"/>
          <w:iCs/>
          <w:sz w:val="22"/>
          <w:szCs w:val="22"/>
          <w:lang w:eastAsia="ar-SA"/>
        </w:rPr>
        <w:t xml:space="preserve">Licensed in the state of California as a </w:t>
      </w:r>
      <w:r>
        <w:rPr>
          <w:rFonts w:asciiTheme="minorHAnsi" w:eastAsia="PMingLiU" w:hAnsiTheme="minorHAnsi" w:cs="Tahoma"/>
          <w:iCs/>
          <w:sz w:val="22"/>
          <w:szCs w:val="22"/>
          <w:lang w:eastAsia="ar-SA"/>
        </w:rPr>
        <w:t xml:space="preserve">Marriage and Family Therapist, </w:t>
      </w:r>
      <w:r w:rsidRPr="00A9508C">
        <w:rPr>
          <w:rFonts w:asciiTheme="minorHAnsi" w:eastAsia="PMingLiU" w:hAnsiTheme="minorHAnsi" w:cs="Tahoma"/>
          <w:iCs/>
          <w:sz w:val="22"/>
          <w:szCs w:val="22"/>
          <w:lang w:eastAsia="ar-SA"/>
        </w:rPr>
        <w:t>Clinical Social Worker or Psychologist (we cannot accept interns)</w:t>
      </w:r>
    </w:p>
    <w:p w:rsidR="001520A6" w:rsidRDefault="001520A6" w:rsidP="001520A6">
      <w:pPr>
        <w:pStyle w:val="ListParagraph"/>
        <w:numPr>
          <w:ilvl w:val="0"/>
          <w:numId w:val="1"/>
        </w:numPr>
        <w:rPr>
          <w:rFonts w:asciiTheme="minorHAnsi" w:eastAsia="PMingLiU" w:hAnsiTheme="minorHAnsi" w:cs="Tahoma"/>
          <w:iCs/>
          <w:sz w:val="22"/>
          <w:szCs w:val="22"/>
          <w:lang w:eastAsia="ar-SA"/>
        </w:rPr>
      </w:pPr>
      <w:r w:rsidRPr="00A9508C">
        <w:rPr>
          <w:rFonts w:asciiTheme="minorHAnsi" w:eastAsia="PMingLiU" w:hAnsiTheme="minorHAnsi" w:cs="Tahoma"/>
          <w:iCs/>
          <w:sz w:val="22"/>
          <w:szCs w:val="22"/>
          <w:lang w:eastAsia="ar-SA"/>
        </w:rPr>
        <w:t>License must be in good standing</w:t>
      </w:r>
    </w:p>
    <w:p w:rsidR="001520A6" w:rsidRPr="00A9508C" w:rsidRDefault="001520A6" w:rsidP="001520A6">
      <w:pPr>
        <w:pStyle w:val="ListParagraph"/>
        <w:numPr>
          <w:ilvl w:val="0"/>
          <w:numId w:val="1"/>
        </w:numPr>
        <w:rPr>
          <w:rFonts w:asciiTheme="minorHAnsi" w:eastAsia="PMingLiU" w:hAnsiTheme="minorHAnsi" w:cs="Tahoma"/>
          <w:iCs/>
          <w:sz w:val="22"/>
          <w:szCs w:val="22"/>
          <w:lang w:eastAsia="ar-SA"/>
        </w:rPr>
      </w:pPr>
      <w:r>
        <w:rPr>
          <w:rFonts w:asciiTheme="minorHAnsi" w:eastAsia="PMingLiU" w:hAnsiTheme="minorHAnsi" w:cs="Tahoma"/>
          <w:iCs/>
          <w:sz w:val="22"/>
          <w:szCs w:val="22"/>
          <w:lang w:eastAsia="ar-SA"/>
        </w:rPr>
        <w:t>Experience with Military Families preferred</w:t>
      </w:r>
    </w:p>
    <w:p w:rsidR="001520A6" w:rsidRPr="00A9508C" w:rsidRDefault="001520A6" w:rsidP="001520A6">
      <w:pPr>
        <w:pStyle w:val="ListParagraph"/>
        <w:numPr>
          <w:ilvl w:val="0"/>
          <w:numId w:val="1"/>
        </w:numPr>
        <w:rPr>
          <w:rFonts w:asciiTheme="minorHAnsi" w:eastAsia="PMingLiU" w:hAnsiTheme="minorHAnsi" w:cs="Tahoma"/>
          <w:iCs/>
          <w:sz w:val="22"/>
          <w:szCs w:val="22"/>
          <w:lang w:eastAsia="ar-SA"/>
        </w:rPr>
      </w:pPr>
      <w:r>
        <w:rPr>
          <w:rFonts w:asciiTheme="minorHAnsi" w:eastAsia="PMingLiU" w:hAnsiTheme="minorHAnsi" w:cs="Tahoma"/>
          <w:iCs/>
          <w:sz w:val="22"/>
          <w:szCs w:val="22"/>
          <w:lang w:eastAsia="ar-SA"/>
        </w:rPr>
        <w:t>Bilingual capabilities a plus</w:t>
      </w:r>
    </w:p>
    <w:p w:rsidR="001520A6" w:rsidRPr="00A9508C" w:rsidRDefault="001520A6" w:rsidP="001520A6">
      <w:pPr>
        <w:pStyle w:val="ListParagraph"/>
        <w:numPr>
          <w:ilvl w:val="0"/>
          <w:numId w:val="1"/>
        </w:numPr>
        <w:rPr>
          <w:rFonts w:asciiTheme="minorHAnsi" w:eastAsia="PMingLiU" w:hAnsiTheme="minorHAnsi" w:cs="Tahoma"/>
          <w:iCs/>
          <w:sz w:val="22"/>
          <w:szCs w:val="22"/>
          <w:lang w:eastAsia="ar-SA"/>
        </w:rPr>
      </w:pPr>
      <w:r w:rsidRPr="00A9508C">
        <w:rPr>
          <w:rFonts w:asciiTheme="minorHAnsi" w:eastAsia="PMingLiU" w:hAnsiTheme="minorHAnsi" w:cs="Tahoma"/>
          <w:iCs/>
          <w:sz w:val="22"/>
          <w:szCs w:val="22"/>
          <w:lang w:eastAsia="ar-SA"/>
        </w:rPr>
        <w:t>Experience with private practice preferred</w:t>
      </w:r>
    </w:p>
    <w:p w:rsidR="001520A6" w:rsidRPr="006D5C8C" w:rsidRDefault="001520A6" w:rsidP="001520A6">
      <w:pPr>
        <w:pStyle w:val="ListParagraph"/>
        <w:numPr>
          <w:ilvl w:val="0"/>
          <w:numId w:val="1"/>
        </w:numPr>
        <w:rPr>
          <w:rFonts w:asciiTheme="minorHAnsi" w:hAnsiTheme="minorHAnsi" w:cs="Arial"/>
          <w:b/>
          <w:sz w:val="22"/>
          <w:szCs w:val="22"/>
          <w:u w:val="single"/>
        </w:rPr>
      </w:pPr>
      <w:r w:rsidRPr="006D5C8C">
        <w:rPr>
          <w:rFonts w:asciiTheme="minorHAnsi" w:eastAsia="PMingLiU" w:hAnsiTheme="minorHAnsi" w:cs="Tahoma"/>
          <w:iCs/>
          <w:sz w:val="22"/>
          <w:szCs w:val="22"/>
          <w:lang w:eastAsia="ar-SA"/>
        </w:rPr>
        <w:t xml:space="preserve">Must be </w:t>
      </w:r>
      <w:r w:rsidRPr="006D5C8C">
        <w:rPr>
          <w:rFonts w:asciiTheme="minorHAnsi" w:eastAsia="PMingLiU" w:hAnsiTheme="minorHAnsi" w:cs="Tahoma"/>
          <w:iCs/>
          <w:sz w:val="22"/>
          <w:szCs w:val="22"/>
          <w:lang w:eastAsia="ar-SA"/>
        </w:rPr>
        <w:t>self-motivated</w:t>
      </w:r>
      <w:r w:rsidRPr="006D5C8C">
        <w:rPr>
          <w:rFonts w:asciiTheme="minorHAnsi" w:eastAsia="PMingLiU" w:hAnsiTheme="minorHAnsi" w:cs="Tahoma"/>
          <w:iCs/>
          <w:sz w:val="22"/>
          <w:szCs w:val="22"/>
          <w:lang w:eastAsia="ar-SA"/>
        </w:rPr>
        <w:t>, organized individual who is customer focused</w:t>
      </w:r>
    </w:p>
    <w:p w:rsidR="00EB7851" w:rsidRDefault="001520A6"/>
    <w:sectPr w:rsidR="00EB78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605FE"/>
    <w:multiLevelType w:val="hybridMultilevel"/>
    <w:tmpl w:val="30B03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4935C6"/>
    <w:multiLevelType w:val="hybridMultilevel"/>
    <w:tmpl w:val="5F3A9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0A6"/>
    <w:rsid w:val="0000003B"/>
    <w:rsid w:val="001520A6"/>
    <w:rsid w:val="00EC6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B34E27-609E-4F52-97EE-58FDE261E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0A6"/>
    <w:pPr>
      <w:widowControl w:val="0"/>
      <w:suppressAutoHyphens/>
      <w:spacing w:after="0" w:line="240" w:lineRule="auto"/>
    </w:pPr>
    <w:rPr>
      <w:rFonts w:ascii="Times New Roman" w:eastAsia="Arial Unicode MS" w:hAnsi="Times New Roman" w:cs="Times New Roman"/>
      <w:sz w:val="24"/>
      <w:szCs w:val="24"/>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520A6"/>
    <w:rPr>
      <w:color w:val="0000FF"/>
      <w:u w:val="single"/>
    </w:rPr>
  </w:style>
  <w:style w:type="paragraph" w:styleId="ListParagraph">
    <w:name w:val="List Paragraph"/>
    <w:basedOn w:val="Normal"/>
    <w:uiPriority w:val="34"/>
    <w:qFormat/>
    <w:rsid w:val="001520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vatabh.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Saylor</dc:creator>
  <cp:keywords/>
  <dc:description/>
  <cp:lastModifiedBy>Jeffrey Saylor</cp:lastModifiedBy>
  <cp:revision>1</cp:revision>
  <dcterms:created xsi:type="dcterms:W3CDTF">2015-04-24T21:33:00Z</dcterms:created>
  <dcterms:modified xsi:type="dcterms:W3CDTF">2015-04-24T21:40:00Z</dcterms:modified>
</cp:coreProperties>
</file>