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83" w:rsidRDefault="00FD3D83" w:rsidP="00FD3D83">
      <w:pPr>
        <w:jc w:val="center"/>
        <w:rPr>
          <w:rFonts w:ascii="Calibri Light" w:hAnsi="Calibri Light" w:cs="Arial"/>
          <w:b/>
          <w:sz w:val="24"/>
          <w:szCs w:val="24"/>
        </w:rPr>
      </w:pPr>
      <w:r w:rsidRPr="004B1954">
        <w:rPr>
          <w:noProof/>
          <w:color w:val="000000"/>
          <w:sz w:val="24"/>
          <w:szCs w:val="24"/>
        </w:rPr>
        <w:drawing>
          <wp:inline distT="0" distB="0" distL="0" distR="0" wp14:anchorId="13F15E33" wp14:editId="2DB77876">
            <wp:extent cx="1922192" cy="1200150"/>
            <wp:effectExtent l="0" t="0" r="1905" b="0"/>
            <wp:docPr id="2" name="Picture 2" descr="C:\Users\meredithm\AppData\Local\Microsoft\Windows\Temporary Internet Files\Content.Outlook\50Q94CLJ\FullColor_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m\AppData\Local\Microsoft\Windows\Temporary Internet Files\Content.Outlook\50Q94CLJ\FullColor_prin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48" cy="12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83" w:rsidRDefault="00FD3D83" w:rsidP="004930AD">
      <w:pPr>
        <w:rPr>
          <w:rFonts w:ascii="Calibri Light" w:hAnsi="Calibri Light" w:cs="Arial"/>
          <w:b/>
          <w:sz w:val="24"/>
          <w:szCs w:val="24"/>
        </w:rPr>
      </w:pPr>
    </w:p>
    <w:p w:rsidR="004930AD" w:rsidRPr="00327C10" w:rsidRDefault="004930AD" w:rsidP="004930AD">
      <w:p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>Position Title</w:t>
      </w:r>
      <w:r w:rsidRPr="00327C10">
        <w:rPr>
          <w:rFonts w:ascii="Calibri Light" w:hAnsi="Calibri Light" w:cs="Arial"/>
          <w:sz w:val="23"/>
          <w:szCs w:val="23"/>
        </w:rPr>
        <w:t>:  Director of Positive Parenting</w:t>
      </w:r>
    </w:p>
    <w:p w:rsidR="004930AD" w:rsidRPr="00327C10" w:rsidRDefault="004930AD" w:rsidP="004930AD">
      <w:pPr>
        <w:rPr>
          <w:rFonts w:ascii="Calibri Light" w:hAnsi="Calibri Light" w:cs="Arial"/>
          <w:sz w:val="23"/>
          <w:szCs w:val="23"/>
        </w:rPr>
      </w:pPr>
    </w:p>
    <w:p w:rsidR="004930AD" w:rsidRPr="00327C10" w:rsidRDefault="004930AD" w:rsidP="004930AD">
      <w:p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>Organization</w:t>
      </w:r>
      <w:r w:rsidRPr="00327C10">
        <w:rPr>
          <w:rFonts w:ascii="Calibri Light" w:hAnsi="Calibri Light" w:cs="Arial"/>
          <w:sz w:val="23"/>
          <w:szCs w:val="23"/>
        </w:rPr>
        <w:t xml:space="preserve">: Jewish Family Service of San Diego </w:t>
      </w:r>
    </w:p>
    <w:p w:rsidR="004930AD" w:rsidRPr="00327C10" w:rsidRDefault="004930AD" w:rsidP="004930AD">
      <w:pPr>
        <w:rPr>
          <w:rFonts w:ascii="Calibri Light" w:hAnsi="Calibri Light" w:cs="Arial"/>
          <w:b/>
          <w:sz w:val="23"/>
          <w:szCs w:val="23"/>
        </w:rPr>
      </w:pPr>
    </w:p>
    <w:p w:rsidR="004930AD" w:rsidRPr="00327C10" w:rsidRDefault="004930AD" w:rsidP="004930AD">
      <w:p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>Position Type</w:t>
      </w:r>
      <w:r w:rsidRPr="00327C10">
        <w:rPr>
          <w:rFonts w:ascii="Calibri Light" w:hAnsi="Calibri Light" w:cs="Arial"/>
          <w:sz w:val="23"/>
          <w:szCs w:val="23"/>
        </w:rPr>
        <w:t>:  Full-time; exempt</w:t>
      </w:r>
    </w:p>
    <w:p w:rsidR="004930AD" w:rsidRPr="00327C10" w:rsidRDefault="004930AD" w:rsidP="004930AD">
      <w:pPr>
        <w:rPr>
          <w:rFonts w:ascii="Calibri Light" w:hAnsi="Calibri Light" w:cs="Arial"/>
          <w:sz w:val="23"/>
          <w:szCs w:val="23"/>
        </w:rPr>
      </w:pPr>
    </w:p>
    <w:p w:rsidR="004930AD" w:rsidRPr="00327C10" w:rsidRDefault="004930AD">
      <w:p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>Standardized Benefits</w:t>
      </w:r>
      <w:r w:rsidRPr="00327C10">
        <w:rPr>
          <w:rFonts w:ascii="Calibri Light" w:hAnsi="Calibri Light" w:cs="Arial"/>
          <w:sz w:val="23"/>
          <w:szCs w:val="23"/>
        </w:rPr>
        <w:t xml:space="preserve">:  Benefits for this position include a 401(k) plan, medical, dental and vision coverage, </w:t>
      </w:r>
      <w:r w:rsidRPr="00327C10">
        <w:rPr>
          <w:rFonts w:ascii="Calibri Light" w:hAnsi="Calibri Light" w:cs="Arial"/>
          <w:sz w:val="23"/>
          <w:szCs w:val="23"/>
        </w:rPr>
        <w:lastRenderedPageBreak/>
        <w:t>flexible spending accounts, life insurance and generous holiday benefits.</w:t>
      </w:r>
    </w:p>
    <w:p w:rsidR="004930AD" w:rsidRPr="00327C10" w:rsidRDefault="004930AD">
      <w:pPr>
        <w:rPr>
          <w:rFonts w:ascii="Calibri Light" w:hAnsi="Calibri Light" w:cs="Arial"/>
          <w:sz w:val="23"/>
          <w:szCs w:val="23"/>
        </w:rPr>
      </w:pPr>
    </w:p>
    <w:p w:rsidR="004930AD" w:rsidRPr="00327C10" w:rsidRDefault="004930AD" w:rsidP="004930AD">
      <w:pPr>
        <w:rPr>
          <w:rFonts w:ascii="Calibri Light" w:hAnsi="Calibri Light" w:cs="Arial"/>
          <w:sz w:val="23"/>
          <w:szCs w:val="23"/>
          <w:u w:val="single"/>
        </w:rPr>
      </w:pPr>
      <w:r w:rsidRPr="00327C10">
        <w:rPr>
          <w:rFonts w:ascii="Calibri Light" w:hAnsi="Calibri Light" w:cs="Arial"/>
          <w:b/>
          <w:sz w:val="23"/>
          <w:szCs w:val="23"/>
          <w:u w:val="single"/>
        </w:rPr>
        <w:t>Position Overview</w:t>
      </w:r>
      <w:r w:rsidRPr="00327C10">
        <w:rPr>
          <w:rFonts w:ascii="Calibri Light" w:hAnsi="Calibri Light" w:cs="Arial"/>
          <w:sz w:val="23"/>
          <w:szCs w:val="23"/>
          <w:u w:val="single"/>
        </w:rPr>
        <w:t>:</w:t>
      </w:r>
    </w:p>
    <w:p w:rsidR="004930AD" w:rsidRPr="00327C10" w:rsidRDefault="004930AD">
      <w:pPr>
        <w:rPr>
          <w:rFonts w:ascii="Calibri Light" w:hAnsi="Calibri Light" w:cs="Arial"/>
          <w:sz w:val="23"/>
          <w:szCs w:val="23"/>
        </w:rPr>
      </w:pPr>
    </w:p>
    <w:p w:rsidR="001F1CC1" w:rsidRPr="00327C10" w:rsidRDefault="00B44957">
      <w:p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This position requires </w:t>
      </w:r>
      <w:r w:rsidR="00BD207E" w:rsidRPr="00327C10">
        <w:rPr>
          <w:rFonts w:ascii="Calibri Light" w:hAnsi="Calibri Light" w:cs="Arial"/>
          <w:sz w:val="23"/>
          <w:szCs w:val="23"/>
        </w:rPr>
        <w:t>specialized knowledge of adult, children</w:t>
      </w:r>
      <w:r w:rsidR="00327C10" w:rsidRPr="00327C10">
        <w:rPr>
          <w:rFonts w:ascii="Calibri Light" w:hAnsi="Calibri Light" w:cs="Arial"/>
          <w:sz w:val="23"/>
          <w:szCs w:val="23"/>
        </w:rPr>
        <w:t>,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 and family services</w:t>
      </w:r>
      <w:r w:rsidR="00D027FA" w:rsidRPr="00327C10">
        <w:rPr>
          <w:rFonts w:ascii="Calibri Light" w:hAnsi="Calibri Light" w:cs="Arial"/>
          <w:sz w:val="23"/>
          <w:szCs w:val="23"/>
        </w:rPr>
        <w:t xml:space="preserve"> and a </w:t>
      </w:r>
      <w:r w:rsidR="00224EFF" w:rsidRPr="00327C10">
        <w:rPr>
          <w:rFonts w:ascii="Calibri Light" w:hAnsi="Calibri Light" w:cs="Arial"/>
          <w:sz w:val="23"/>
          <w:szCs w:val="23"/>
        </w:rPr>
        <w:t xml:space="preserve">passion for supporting </w:t>
      </w:r>
      <w:r w:rsidR="00D246E8" w:rsidRPr="00327C10">
        <w:rPr>
          <w:rFonts w:ascii="Calibri Light" w:hAnsi="Calibri Light" w:cs="Arial"/>
          <w:sz w:val="23"/>
          <w:szCs w:val="23"/>
        </w:rPr>
        <w:t>parent</w:t>
      </w:r>
      <w:r w:rsidRPr="00327C10">
        <w:rPr>
          <w:rFonts w:ascii="Calibri Light" w:hAnsi="Calibri Light" w:cs="Arial"/>
          <w:sz w:val="23"/>
          <w:szCs w:val="23"/>
        </w:rPr>
        <w:t>s</w:t>
      </w:r>
      <w:r w:rsidR="00D246E8" w:rsidRPr="00327C10">
        <w:rPr>
          <w:rFonts w:ascii="Calibri Light" w:hAnsi="Calibri Light" w:cs="Arial"/>
          <w:sz w:val="23"/>
          <w:szCs w:val="23"/>
        </w:rPr>
        <w:t>/caregivers with young children</w:t>
      </w:r>
      <w:r w:rsidR="00224EFF" w:rsidRPr="00327C10">
        <w:rPr>
          <w:rFonts w:ascii="Calibri Light" w:hAnsi="Calibri Light" w:cs="Arial"/>
          <w:sz w:val="23"/>
          <w:szCs w:val="23"/>
        </w:rPr>
        <w:t xml:space="preserve">. 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 The Director should have an understanding of the issues </w:t>
      </w:r>
      <w:r w:rsidR="00BD207E" w:rsidRPr="00327C10">
        <w:rPr>
          <w:rFonts w:ascii="Calibri Light" w:hAnsi="Calibri Light" w:cs="Arial"/>
          <w:sz w:val="23"/>
          <w:szCs w:val="23"/>
        </w:rPr>
        <w:lastRenderedPageBreak/>
        <w:t>surrounding parent education,</w:t>
      </w:r>
      <w:bookmarkStart w:id="0" w:name="_GoBack"/>
      <w:bookmarkEnd w:id="0"/>
      <w:r w:rsidR="00BD207E" w:rsidRPr="00327C10">
        <w:rPr>
          <w:rFonts w:ascii="Calibri Light" w:hAnsi="Calibri Light" w:cs="Arial"/>
          <w:sz w:val="23"/>
          <w:szCs w:val="23"/>
        </w:rPr>
        <w:t xml:space="preserve"> and the myriad of </w:t>
      </w:r>
      <w:r w:rsidRPr="00327C10">
        <w:rPr>
          <w:rFonts w:ascii="Calibri Light" w:hAnsi="Calibri Light" w:cs="Arial"/>
          <w:sz w:val="23"/>
          <w:szCs w:val="23"/>
        </w:rPr>
        <w:t xml:space="preserve">current 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programs </w:t>
      </w:r>
      <w:r w:rsidR="00327C10" w:rsidRPr="00327C10">
        <w:rPr>
          <w:rFonts w:ascii="Calibri Light" w:hAnsi="Calibri Light" w:cs="Arial"/>
          <w:sz w:val="23"/>
          <w:szCs w:val="23"/>
        </w:rPr>
        <w:t xml:space="preserve">available </w:t>
      </w:r>
      <w:r w:rsidRPr="00327C10">
        <w:rPr>
          <w:rFonts w:ascii="Calibri Light" w:hAnsi="Calibri Light" w:cs="Arial"/>
          <w:sz w:val="23"/>
          <w:szCs w:val="23"/>
        </w:rPr>
        <w:t>to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 ensure the success </w:t>
      </w:r>
      <w:r w:rsidRPr="00327C10">
        <w:rPr>
          <w:rFonts w:ascii="Calibri Light" w:hAnsi="Calibri Light" w:cs="Arial"/>
          <w:sz w:val="23"/>
          <w:szCs w:val="23"/>
        </w:rPr>
        <w:t xml:space="preserve">for </w:t>
      </w:r>
      <w:r w:rsidR="00BD207E" w:rsidRPr="00327C10">
        <w:rPr>
          <w:rFonts w:ascii="Calibri Light" w:hAnsi="Calibri Light" w:cs="Arial"/>
          <w:sz w:val="23"/>
          <w:szCs w:val="23"/>
        </w:rPr>
        <w:t>this branch of programming.  These include, but are not limited to programs in child welfare, mental health, pregnancy, early childhood education, mentoring, alcohol</w:t>
      </w:r>
      <w:r w:rsidRPr="00327C10">
        <w:rPr>
          <w:rFonts w:ascii="Calibri Light" w:hAnsi="Calibri Light" w:cs="Arial"/>
          <w:sz w:val="23"/>
          <w:szCs w:val="23"/>
        </w:rPr>
        <w:t xml:space="preserve">, </w:t>
      </w:r>
      <w:r w:rsidR="00BD207E" w:rsidRPr="00327C10">
        <w:rPr>
          <w:rFonts w:ascii="Calibri Light" w:hAnsi="Calibri Light" w:cs="Arial"/>
          <w:sz w:val="23"/>
          <w:szCs w:val="23"/>
        </w:rPr>
        <w:t>other drug services</w:t>
      </w:r>
      <w:r w:rsidRPr="00327C10">
        <w:rPr>
          <w:rFonts w:ascii="Calibri Light" w:hAnsi="Calibri Light" w:cs="Arial"/>
          <w:sz w:val="23"/>
          <w:szCs w:val="23"/>
        </w:rPr>
        <w:t>,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 and case management.  The Director must </w:t>
      </w:r>
      <w:r w:rsidRPr="00327C10">
        <w:rPr>
          <w:rFonts w:ascii="Calibri Light" w:hAnsi="Calibri Light" w:cs="Arial"/>
          <w:sz w:val="23"/>
          <w:szCs w:val="23"/>
        </w:rPr>
        <w:t>remain up to date with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 current development</w:t>
      </w:r>
      <w:r w:rsidRPr="00327C10">
        <w:rPr>
          <w:rFonts w:ascii="Calibri Light" w:hAnsi="Calibri Light" w:cs="Arial"/>
          <w:sz w:val="23"/>
          <w:szCs w:val="23"/>
        </w:rPr>
        <w:t>s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 in family and child </w:t>
      </w:r>
      <w:r w:rsidR="00BD207E" w:rsidRPr="00327C10">
        <w:rPr>
          <w:rFonts w:ascii="Calibri Light" w:hAnsi="Calibri Light" w:cs="Arial"/>
          <w:sz w:val="23"/>
          <w:szCs w:val="23"/>
        </w:rPr>
        <w:lastRenderedPageBreak/>
        <w:t>welfar</w:t>
      </w:r>
      <w:r w:rsidRPr="00327C10">
        <w:rPr>
          <w:rFonts w:ascii="Calibri Light" w:hAnsi="Calibri Light" w:cs="Arial"/>
          <w:sz w:val="23"/>
          <w:szCs w:val="23"/>
        </w:rPr>
        <w:t xml:space="preserve">e, as well as </w:t>
      </w:r>
      <w:r w:rsidR="00BD207E" w:rsidRPr="00327C10">
        <w:rPr>
          <w:rFonts w:ascii="Calibri Light" w:hAnsi="Calibri Light" w:cs="Arial"/>
          <w:sz w:val="23"/>
          <w:szCs w:val="23"/>
        </w:rPr>
        <w:t>the human service field.</w:t>
      </w:r>
      <w:r w:rsidR="00327C10" w:rsidRPr="00327C10">
        <w:rPr>
          <w:rFonts w:ascii="Calibri Light" w:hAnsi="Calibri Light" w:cs="Arial"/>
          <w:sz w:val="23"/>
          <w:szCs w:val="23"/>
        </w:rPr>
        <w:t xml:space="preserve"> This is a dynamic position. We are looking for an</w:t>
      </w:r>
      <w:r w:rsidR="00D246E8" w:rsidRPr="00327C10">
        <w:rPr>
          <w:rFonts w:ascii="Calibri Light" w:hAnsi="Calibri Light" w:cs="Arial"/>
          <w:sz w:val="23"/>
          <w:szCs w:val="23"/>
        </w:rPr>
        <w:t xml:space="preserve"> engaged leader to </w:t>
      </w:r>
      <w:r w:rsidRPr="00327C10">
        <w:rPr>
          <w:rFonts w:ascii="Calibri Light" w:hAnsi="Calibri Light" w:cs="Arial"/>
          <w:sz w:val="23"/>
          <w:szCs w:val="23"/>
        </w:rPr>
        <w:t xml:space="preserve">direct </w:t>
      </w:r>
      <w:r w:rsidR="00D246E8" w:rsidRPr="00327C10">
        <w:rPr>
          <w:rFonts w:ascii="Calibri Light" w:hAnsi="Calibri Light" w:cs="Arial"/>
          <w:sz w:val="23"/>
          <w:szCs w:val="23"/>
        </w:rPr>
        <w:t xml:space="preserve">a diverse and high performing team. </w:t>
      </w:r>
    </w:p>
    <w:p w:rsidR="004930AD" w:rsidRPr="00327C10" w:rsidRDefault="004930AD">
      <w:pPr>
        <w:rPr>
          <w:rFonts w:ascii="Calibri Light" w:hAnsi="Calibri Light" w:cs="Arial"/>
          <w:sz w:val="23"/>
          <w:szCs w:val="23"/>
        </w:rPr>
      </w:pPr>
    </w:p>
    <w:p w:rsidR="00327C10" w:rsidRDefault="004930AD" w:rsidP="00327C10">
      <w:pPr>
        <w:ind w:left="2880" w:hanging="288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The Director of Positive Parenting </w:t>
      </w:r>
      <w:r w:rsidR="00B44957" w:rsidRPr="00327C10">
        <w:rPr>
          <w:rFonts w:ascii="Calibri Light" w:hAnsi="Calibri Light" w:cs="Arial"/>
          <w:sz w:val="23"/>
          <w:szCs w:val="23"/>
        </w:rPr>
        <w:t>will report</w:t>
      </w:r>
      <w:r w:rsidRPr="00327C10">
        <w:rPr>
          <w:rFonts w:ascii="Calibri Light" w:hAnsi="Calibri Light" w:cs="Arial"/>
          <w:sz w:val="23"/>
          <w:szCs w:val="23"/>
        </w:rPr>
        <w:t xml:space="preserve"> </w:t>
      </w:r>
      <w:r w:rsidR="00327C10" w:rsidRPr="00327C10">
        <w:rPr>
          <w:rFonts w:ascii="Calibri Light" w:hAnsi="Calibri Light" w:cs="Arial"/>
          <w:sz w:val="23"/>
          <w:szCs w:val="23"/>
        </w:rPr>
        <w:t>up to</w:t>
      </w:r>
      <w:r w:rsidRPr="00327C10">
        <w:rPr>
          <w:rFonts w:ascii="Calibri Light" w:hAnsi="Calibri Light" w:cs="Arial"/>
          <w:sz w:val="23"/>
          <w:szCs w:val="23"/>
        </w:rPr>
        <w:t xml:space="preserve"> the Senior Director of Family </w:t>
      </w:r>
      <w:r w:rsidR="00327C10" w:rsidRPr="00327C10">
        <w:rPr>
          <w:rFonts w:ascii="Calibri Light" w:hAnsi="Calibri Light" w:cs="Arial"/>
          <w:sz w:val="23"/>
          <w:szCs w:val="23"/>
        </w:rPr>
        <w:t>and Community</w:t>
      </w:r>
    </w:p>
    <w:p w:rsidR="00327C10" w:rsidRDefault="00327C10" w:rsidP="00327C10">
      <w:pPr>
        <w:ind w:left="2880" w:hanging="2880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s</w:t>
      </w:r>
      <w:r w:rsidRPr="00327C10">
        <w:rPr>
          <w:rFonts w:ascii="Calibri Light" w:hAnsi="Calibri Light" w:cs="Arial"/>
          <w:sz w:val="23"/>
          <w:szCs w:val="23"/>
        </w:rPr>
        <w:t>ervices.</w:t>
      </w:r>
      <w:r>
        <w:rPr>
          <w:rFonts w:ascii="Calibri Light" w:hAnsi="Calibri Light" w:cs="Arial"/>
          <w:sz w:val="23"/>
          <w:szCs w:val="23"/>
        </w:rPr>
        <w:t xml:space="preserve"> </w:t>
      </w:r>
      <w:r w:rsidR="00B44957" w:rsidRPr="00327C10">
        <w:rPr>
          <w:rFonts w:ascii="Calibri Light" w:hAnsi="Calibri Light" w:cs="Arial"/>
          <w:sz w:val="23"/>
          <w:szCs w:val="23"/>
        </w:rPr>
        <w:t xml:space="preserve">This position includes the supervision of multiple positions. </w:t>
      </w:r>
      <w:r w:rsidRPr="00327C10">
        <w:rPr>
          <w:rFonts w:ascii="Calibri Light" w:hAnsi="Calibri Light" w:cs="Arial"/>
          <w:sz w:val="23"/>
          <w:szCs w:val="23"/>
        </w:rPr>
        <w:t xml:space="preserve"> </w:t>
      </w:r>
      <w:r w:rsidR="00B44957" w:rsidRPr="00327C10">
        <w:rPr>
          <w:rFonts w:ascii="Calibri Light" w:hAnsi="Calibri Light" w:cs="Arial"/>
          <w:sz w:val="23"/>
          <w:szCs w:val="23"/>
        </w:rPr>
        <w:t>Supervisory re</w:t>
      </w:r>
      <w:r w:rsidRPr="00327C10">
        <w:rPr>
          <w:rFonts w:ascii="Calibri Light" w:hAnsi="Calibri Light" w:cs="Arial"/>
          <w:sz w:val="23"/>
          <w:szCs w:val="23"/>
        </w:rPr>
        <w:t xml:space="preserve">sponsibilities will </w:t>
      </w:r>
    </w:p>
    <w:p w:rsidR="00327C10" w:rsidRDefault="00327C10" w:rsidP="00327C10">
      <w:pPr>
        <w:ind w:left="2880" w:hanging="288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include the </w:t>
      </w:r>
      <w:r w:rsidR="00B44957" w:rsidRPr="00327C10">
        <w:rPr>
          <w:rFonts w:ascii="Calibri Light" w:hAnsi="Calibri Light" w:cs="Arial"/>
          <w:sz w:val="23"/>
          <w:szCs w:val="23"/>
        </w:rPr>
        <w:t xml:space="preserve">following employees; </w:t>
      </w:r>
      <w:r w:rsidR="004930AD" w:rsidRPr="00327C10">
        <w:rPr>
          <w:rFonts w:ascii="Calibri Light" w:hAnsi="Calibri Light" w:cs="Arial"/>
          <w:sz w:val="23"/>
          <w:szCs w:val="23"/>
        </w:rPr>
        <w:t xml:space="preserve">Program Supervisor, Program Data Specialist, Administrative </w:t>
      </w:r>
    </w:p>
    <w:p w:rsidR="004930AD" w:rsidRPr="00327C10" w:rsidRDefault="004930AD" w:rsidP="00327C10">
      <w:pPr>
        <w:ind w:left="2880" w:hanging="288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Assistant, Child Activity Coordinator, and the CSF Coordinator. </w:t>
      </w:r>
    </w:p>
    <w:p w:rsidR="00D17908" w:rsidRPr="00327C10" w:rsidRDefault="00D17908">
      <w:pPr>
        <w:rPr>
          <w:rFonts w:ascii="Calibri Light" w:hAnsi="Calibri Light" w:cs="Arial"/>
          <w:sz w:val="23"/>
          <w:szCs w:val="23"/>
          <w:u w:val="single"/>
        </w:rPr>
      </w:pPr>
    </w:p>
    <w:p w:rsidR="004972AB" w:rsidRPr="00327C10" w:rsidRDefault="00FD3D83">
      <w:pPr>
        <w:rPr>
          <w:rFonts w:ascii="Calibri Light" w:hAnsi="Calibri Light" w:cs="Arial"/>
          <w:b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 xml:space="preserve">Goals: </w:t>
      </w:r>
    </w:p>
    <w:p w:rsidR="00990300" w:rsidRPr="00327C10" w:rsidRDefault="00990300" w:rsidP="00990300">
      <w:pPr>
        <w:numPr>
          <w:ilvl w:val="0"/>
          <w:numId w:val="18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Provide overall </w:t>
      </w:r>
      <w:r w:rsidR="00AF68FB" w:rsidRPr="00327C10">
        <w:rPr>
          <w:rFonts w:ascii="Calibri Light" w:hAnsi="Calibri Light" w:cs="Arial"/>
          <w:sz w:val="23"/>
          <w:szCs w:val="23"/>
        </w:rPr>
        <w:t>vision</w:t>
      </w:r>
      <w:r w:rsidRPr="00327C10">
        <w:rPr>
          <w:rFonts w:ascii="Calibri Light" w:hAnsi="Calibri Light" w:cs="Arial"/>
          <w:sz w:val="23"/>
          <w:szCs w:val="23"/>
        </w:rPr>
        <w:t xml:space="preserve">, leadership and coordination of the 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Positive Parenting </w:t>
      </w:r>
      <w:r w:rsidR="00224EFF" w:rsidRPr="00327C10">
        <w:rPr>
          <w:rFonts w:ascii="Calibri Light" w:hAnsi="Calibri Light" w:cs="Arial"/>
          <w:sz w:val="23"/>
          <w:szCs w:val="23"/>
        </w:rPr>
        <w:t>D</w:t>
      </w:r>
      <w:r w:rsidRPr="00327C10">
        <w:rPr>
          <w:rFonts w:ascii="Calibri Light" w:hAnsi="Calibri Light" w:cs="Arial"/>
          <w:sz w:val="23"/>
          <w:szCs w:val="23"/>
        </w:rPr>
        <w:t xml:space="preserve">epartment </w:t>
      </w:r>
      <w:r w:rsidR="00224EFF" w:rsidRPr="00327C10">
        <w:rPr>
          <w:rFonts w:ascii="Calibri Light" w:hAnsi="Calibri Light" w:cs="Arial"/>
          <w:sz w:val="23"/>
          <w:szCs w:val="23"/>
        </w:rPr>
        <w:t>(including the Positive Parenting Program and the Parent Education Partnership)</w:t>
      </w:r>
    </w:p>
    <w:p w:rsidR="00990300" w:rsidRPr="00327C10" w:rsidRDefault="00990300" w:rsidP="00990300">
      <w:pPr>
        <w:numPr>
          <w:ilvl w:val="0"/>
          <w:numId w:val="18"/>
        </w:numPr>
        <w:rPr>
          <w:rFonts w:ascii="Calibri Light" w:hAnsi="Calibri Light" w:cs="Arial"/>
          <w:b/>
          <w:sz w:val="23"/>
          <w:szCs w:val="23"/>
          <w:u w:val="single"/>
        </w:rPr>
      </w:pPr>
      <w:r w:rsidRPr="00327C10">
        <w:rPr>
          <w:rFonts w:ascii="Calibri Light" w:hAnsi="Calibri Light" w:cs="Arial"/>
          <w:sz w:val="23"/>
          <w:szCs w:val="23"/>
        </w:rPr>
        <w:t xml:space="preserve">Plan, implement, administer and manage </w:t>
      </w:r>
      <w:r w:rsidR="00224EFF" w:rsidRPr="00327C10">
        <w:rPr>
          <w:rFonts w:ascii="Calibri Light" w:hAnsi="Calibri Light" w:cs="Arial"/>
          <w:sz w:val="23"/>
          <w:szCs w:val="23"/>
        </w:rPr>
        <w:t xml:space="preserve">parent education </w:t>
      </w:r>
      <w:r w:rsidRPr="00327C10">
        <w:rPr>
          <w:rFonts w:ascii="Calibri Light" w:hAnsi="Calibri Light" w:cs="Arial"/>
          <w:sz w:val="23"/>
          <w:szCs w:val="23"/>
        </w:rPr>
        <w:t>services in accordance with agency and funder policies and requirements</w:t>
      </w:r>
    </w:p>
    <w:p w:rsidR="00990300" w:rsidRPr="00327C10" w:rsidRDefault="00990300" w:rsidP="00990300">
      <w:pPr>
        <w:numPr>
          <w:ilvl w:val="0"/>
          <w:numId w:val="18"/>
        </w:numPr>
        <w:rPr>
          <w:rFonts w:ascii="Calibri Light" w:hAnsi="Calibri Light" w:cs="Arial"/>
          <w:color w:val="000000"/>
          <w:sz w:val="23"/>
          <w:szCs w:val="23"/>
        </w:rPr>
      </w:pPr>
      <w:r w:rsidRPr="00327C10">
        <w:rPr>
          <w:rFonts w:ascii="Calibri Light" w:hAnsi="Calibri Light" w:cs="Arial"/>
          <w:color w:val="000000"/>
          <w:sz w:val="23"/>
          <w:szCs w:val="23"/>
        </w:rPr>
        <w:t>Hire, supervise and retain qualified departmental staff</w:t>
      </w:r>
    </w:p>
    <w:p w:rsidR="00307C90" w:rsidRPr="00327C10" w:rsidRDefault="00BD207E" w:rsidP="00013F3C">
      <w:pPr>
        <w:numPr>
          <w:ilvl w:val="0"/>
          <w:numId w:val="17"/>
        </w:numPr>
        <w:ind w:left="720" w:hanging="36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>M</w:t>
      </w:r>
      <w:r w:rsidR="00236C23" w:rsidRPr="00327C10">
        <w:rPr>
          <w:rFonts w:ascii="Calibri Light" w:hAnsi="Calibri Light" w:cs="Arial"/>
          <w:sz w:val="23"/>
          <w:szCs w:val="23"/>
        </w:rPr>
        <w:t>onitor budgets for entire department</w:t>
      </w:r>
    </w:p>
    <w:p w:rsidR="00236C23" w:rsidRPr="00327C10" w:rsidRDefault="00307C90" w:rsidP="00013F3C">
      <w:pPr>
        <w:numPr>
          <w:ilvl w:val="0"/>
          <w:numId w:val="17"/>
        </w:numPr>
        <w:ind w:left="720" w:hanging="36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Develop community partnerships for resource leveraging critical to the success of </w:t>
      </w:r>
      <w:r w:rsidR="00AF68FB" w:rsidRPr="00327C10">
        <w:rPr>
          <w:rFonts w:ascii="Calibri Light" w:hAnsi="Calibri Light" w:cs="Arial"/>
          <w:sz w:val="23"/>
          <w:szCs w:val="23"/>
        </w:rPr>
        <w:t>p</w:t>
      </w:r>
      <w:r w:rsidRPr="00327C10">
        <w:rPr>
          <w:rFonts w:ascii="Calibri Light" w:hAnsi="Calibri Light" w:cs="Arial"/>
          <w:sz w:val="23"/>
          <w:szCs w:val="23"/>
        </w:rPr>
        <w:t xml:space="preserve">arent </w:t>
      </w:r>
      <w:r w:rsidR="00AF68FB" w:rsidRPr="00327C10">
        <w:rPr>
          <w:rFonts w:ascii="Calibri Light" w:hAnsi="Calibri Light" w:cs="Arial"/>
          <w:sz w:val="23"/>
          <w:szCs w:val="23"/>
        </w:rPr>
        <w:t>e</w:t>
      </w:r>
      <w:r w:rsidRPr="00327C10">
        <w:rPr>
          <w:rFonts w:ascii="Calibri Light" w:hAnsi="Calibri Light" w:cs="Arial"/>
          <w:sz w:val="23"/>
          <w:szCs w:val="23"/>
        </w:rPr>
        <w:t>ducation programs</w:t>
      </w:r>
      <w:r w:rsidR="00236C23" w:rsidRPr="00327C10">
        <w:rPr>
          <w:rFonts w:ascii="Calibri Light" w:hAnsi="Calibri Light" w:cs="Arial"/>
          <w:sz w:val="23"/>
          <w:szCs w:val="23"/>
        </w:rPr>
        <w:t xml:space="preserve"> </w:t>
      </w:r>
    </w:p>
    <w:p w:rsidR="00327C10" w:rsidRPr="00327C10" w:rsidRDefault="000B6076" w:rsidP="00327C10">
      <w:pPr>
        <w:tabs>
          <w:tab w:val="left" w:pos="180"/>
        </w:tabs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ab/>
      </w:r>
      <w:r w:rsidRPr="00327C10">
        <w:rPr>
          <w:rFonts w:ascii="Calibri Light" w:hAnsi="Calibri Light" w:cs="Arial"/>
          <w:sz w:val="23"/>
          <w:szCs w:val="23"/>
        </w:rPr>
        <w:tab/>
      </w:r>
      <w:r w:rsidRPr="00327C10">
        <w:rPr>
          <w:rFonts w:ascii="Calibri Light" w:hAnsi="Calibri Light" w:cs="Arial"/>
          <w:sz w:val="23"/>
          <w:szCs w:val="23"/>
        </w:rPr>
        <w:tab/>
      </w:r>
    </w:p>
    <w:p w:rsidR="00BD04FD" w:rsidRPr="00327C10" w:rsidRDefault="00327C10" w:rsidP="00BD04FD">
      <w:p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 xml:space="preserve">You’ll </w:t>
      </w:r>
      <w:proofErr w:type="gramStart"/>
      <w:r w:rsidRPr="00327C10">
        <w:rPr>
          <w:rFonts w:ascii="Calibri Light" w:hAnsi="Calibri Light" w:cs="Arial"/>
          <w:b/>
          <w:sz w:val="23"/>
          <w:szCs w:val="23"/>
        </w:rPr>
        <w:t>Need</w:t>
      </w:r>
      <w:proofErr w:type="gramEnd"/>
      <w:r w:rsidR="00FD3D83" w:rsidRPr="00327C10">
        <w:rPr>
          <w:rFonts w:ascii="Calibri Light" w:hAnsi="Calibri Light" w:cs="Arial"/>
          <w:b/>
          <w:sz w:val="23"/>
          <w:szCs w:val="23"/>
        </w:rPr>
        <w:t xml:space="preserve">: </w:t>
      </w:r>
    </w:p>
    <w:p w:rsidR="00BD04FD" w:rsidRPr="00327C10" w:rsidRDefault="00BD04FD">
      <w:pPr>
        <w:rPr>
          <w:rFonts w:ascii="Calibri Light" w:hAnsi="Calibri Light" w:cs="Arial"/>
          <w:b/>
          <w:sz w:val="23"/>
          <w:szCs w:val="23"/>
        </w:rPr>
      </w:pPr>
    </w:p>
    <w:p w:rsidR="00403530" w:rsidRPr="00327C10" w:rsidRDefault="00690656">
      <w:pPr>
        <w:rPr>
          <w:rFonts w:ascii="Calibri Light" w:hAnsi="Calibri Light" w:cs="Arial"/>
          <w:b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>Education/Certification/Professional License</w:t>
      </w:r>
      <w:r w:rsidR="00392F19" w:rsidRPr="00327C10">
        <w:rPr>
          <w:rFonts w:ascii="Calibri Light" w:hAnsi="Calibri Light" w:cs="Arial"/>
          <w:b/>
          <w:sz w:val="23"/>
          <w:szCs w:val="23"/>
        </w:rPr>
        <w:t>:</w:t>
      </w:r>
      <w:r w:rsidR="00583C5A" w:rsidRPr="00327C10">
        <w:rPr>
          <w:rFonts w:ascii="Calibri Light" w:hAnsi="Calibri Light" w:cs="Arial"/>
          <w:b/>
          <w:sz w:val="23"/>
          <w:szCs w:val="23"/>
        </w:rPr>
        <w:t xml:space="preserve"> </w:t>
      </w:r>
    </w:p>
    <w:p w:rsidR="00BD207E" w:rsidRPr="00327C10" w:rsidRDefault="00013F3C" w:rsidP="00013F3C">
      <w:pPr>
        <w:rPr>
          <w:rFonts w:ascii="Calibri Light" w:hAnsi="Calibri Light" w:cs="Arial"/>
          <w:b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 xml:space="preserve">Minimum of a </w:t>
      </w:r>
      <w:r w:rsidR="00813E2F" w:rsidRPr="00327C10">
        <w:rPr>
          <w:rFonts w:ascii="Calibri Light" w:hAnsi="Calibri Light" w:cs="Arial"/>
          <w:sz w:val="23"/>
          <w:szCs w:val="23"/>
        </w:rPr>
        <w:t>Master’s</w:t>
      </w:r>
      <w:r w:rsidRPr="00327C10">
        <w:rPr>
          <w:rFonts w:ascii="Calibri Light" w:hAnsi="Calibri Light" w:cs="Arial"/>
          <w:sz w:val="23"/>
          <w:szCs w:val="23"/>
        </w:rPr>
        <w:t xml:space="preserve"> degree in the field o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f human services and a California-licensed or license eligible mental health </w:t>
      </w:r>
      <w:r w:rsidR="00327C10" w:rsidRPr="00327C10">
        <w:rPr>
          <w:rFonts w:ascii="Calibri Light" w:hAnsi="Calibri Light" w:cs="Arial"/>
          <w:sz w:val="23"/>
          <w:szCs w:val="23"/>
        </w:rPr>
        <w:t>background with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 </w:t>
      </w:r>
      <w:r w:rsidR="00327C10" w:rsidRPr="00327C10">
        <w:rPr>
          <w:rFonts w:ascii="Calibri Light" w:hAnsi="Calibri Light" w:cs="Arial"/>
          <w:sz w:val="23"/>
          <w:szCs w:val="23"/>
        </w:rPr>
        <w:t>two years of post-Master’s</w:t>
      </w:r>
      <w:r w:rsidR="00E92EB6" w:rsidRPr="00327C10">
        <w:rPr>
          <w:rFonts w:ascii="Calibri Light" w:hAnsi="Calibri Light" w:cs="Arial"/>
          <w:sz w:val="23"/>
          <w:szCs w:val="23"/>
        </w:rPr>
        <w:t xml:space="preserve"> experience</w:t>
      </w:r>
      <w:r w:rsidR="00327C10" w:rsidRPr="00327C10">
        <w:rPr>
          <w:rFonts w:ascii="Calibri Light" w:hAnsi="Calibri Light" w:cs="Arial"/>
          <w:sz w:val="23"/>
          <w:szCs w:val="23"/>
        </w:rPr>
        <w:t xml:space="preserve">. </w:t>
      </w:r>
    </w:p>
    <w:p w:rsidR="00AA0A7D" w:rsidRPr="00327C10" w:rsidRDefault="00AA0A7D" w:rsidP="00014458">
      <w:pPr>
        <w:rPr>
          <w:rFonts w:ascii="Calibri Light" w:hAnsi="Calibri Light" w:cs="Arial"/>
          <w:b/>
          <w:sz w:val="23"/>
          <w:szCs w:val="23"/>
        </w:rPr>
      </w:pPr>
    </w:p>
    <w:p w:rsidR="00014458" w:rsidRPr="00327C10" w:rsidRDefault="00690656" w:rsidP="00014458">
      <w:pPr>
        <w:rPr>
          <w:rFonts w:ascii="Calibri Light" w:hAnsi="Calibri Light" w:cs="Arial"/>
          <w:b/>
          <w:color w:val="FF0000"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>Knowledge</w:t>
      </w:r>
      <w:r w:rsidR="00126E2C" w:rsidRPr="00327C10">
        <w:rPr>
          <w:rFonts w:ascii="Calibri Light" w:hAnsi="Calibri Light" w:cs="Arial"/>
          <w:b/>
          <w:sz w:val="23"/>
          <w:szCs w:val="23"/>
        </w:rPr>
        <w:t>/</w:t>
      </w:r>
      <w:r w:rsidR="00880C2E" w:rsidRPr="00327C10">
        <w:rPr>
          <w:rFonts w:ascii="Calibri Light" w:hAnsi="Calibri Light" w:cs="Arial"/>
          <w:b/>
          <w:sz w:val="23"/>
          <w:szCs w:val="23"/>
        </w:rPr>
        <w:t>Skills</w:t>
      </w:r>
      <w:r w:rsidR="00126E2C" w:rsidRPr="00327C10">
        <w:rPr>
          <w:rFonts w:ascii="Calibri Light" w:hAnsi="Calibri Light" w:cs="Arial"/>
          <w:b/>
          <w:sz w:val="23"/>
          <w:szCs w:val="23"/>
        </w:rPr>
        <w:t>/</w:t>
      </w:r>
      <w:r w:rsidR="00880C2E" w:rsidRPr="00327C10">
        <w:rPr>
          <w:rFonts w:ascii="Calibri Light" w:hAnsi="Calibri Light" w:cs="Arial"/>
          <w:b/>
          <w:sz w:val="23"/>
          <w:szCs w:val="23"/>
        </w:rPr>
        <w:t>Abilities</w:t>
      </w:r>
      <w:r w:rsidR="00126E2C" w:rsidRPr="00327C10">
        <w:rPr>
          <w:rFonts w:ascii="Calibri Light" w:hAnsi="Calibri Light" w:cs="Arial"/>
          <w:b/>
          <w:sz w:val="23"/>
          <w:szCs w:val="23"/>
        </w:rPr>
        <w:t>/</w:t>
      </w:r>
      <w:r w:rsidR="00880C2E" w:rsidRPr="00327C10">
        <w:rPr>
          <w:rFonts w:ascii="Calibri Light" w:hAnsi="Calibri Light" w:cs="Arial"/>
          <w:b/>
          <w:sz w:val="23"/>
          <w:szCs w:val="23"/>
        </w:rPr>
        <w:t>Experience:</w:t>
      </w:r>
      <w:r w:rsidRPr="00327C10">
        <w:rPr>
          <w:rFonts w:ascii="Calibri Light" w:hAnsi="Calibri Light" w:cs="Arial"/>
          <w:b/>
          <w:sz w:val="23"/>
          <w:szCs w:val="23"/>
        </w:rPr>
        <w:t xml:space="preserve"> </w:t>
      </w:r>
    </w:p>
    <w:p w:rsidR="00013F3C" w:rsidRPr="00327C10" w:rsidRDefault="00013F3C" w:rsidP="00013F3C">
      <w:p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  </w:t>
      </w:r>
      <w:r w:rsidR="00A25112" w:rsidRPr="00327C10">
        <w:rPr>
          <w:rFonts w:ascii="Calibri Light" w:hAnsi="Calibri Light" w:cs="Arial"/>
          <w:sz w:val="23"/>
          <w:szCs w:val="23"/>
        </w:rPr>
        <w:t xml:space="preserve">Additional </w:t>
      </w:r>
      <w:r w:rsidR="00327C10" w:rsidRPr="00327C10">
        <w:rPr>
          <w:rFonts w:ascii="Calibri Light" w:hAnsi="Calibri Light" w:cs="Arial"/>
          <w:sz w:val="23"/>
          <w:szCs w:val="23"/>
        </w:rPr>
        <w:t>desired experience</w:t>
      </w:r>
      <w:r w:rsidR="00A25112" w:rsidRPr="00327C10">
        <w:rPr>
          <w:rFonts w:ascii="Calibri Light" w:hAnsi="Calibri Light" w:cs="Arial"/>
          <w:sz w:val="23"/>
          <w:szCs w:val="23"/>
        </w:rPr>
        <w:t xml:space="preserve"> includes:</w:t>
      </w:r>
    </w:p>
    <w:p w:rsidR="00013F3C" w:rsidRPr="00327C10" w:rsidRDefault="00D246E8" w:rsidP="00B91910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>E</w:t>
      </w:r>
      <w:r w:rsidR="00013F3C" w:rsidRPr="00327C10">
        <w:rPr>
          <w:rFonts w:ascii="Calibri Light" w:hAnsi="Calibri Light" w:cs="Arial"/>
          <w:sz w:val="23"/>
          <w:szCs w:val="23"/>
        </w:rPr>
        <w:t xml:space="preserve">xperience </w:t>
      </w:r>
      <w:r w:rsidR="00224EFF" w:rsidRPr="00327C10">
        <w:rPr>
          <w:rFonts w:ascii="Calibri Light" w:hAnsi="Calibri Light" w:cs="Arial"/>
          <w:sz w:val="23"/>
          <w:szCs w:val="23"/>
        </w:rPr>
        <w:t xml:space="preserve">working in or supervising a </w:t>
      </w:r>
      <w:r w:rsidRPr="00327C10">
        <w:rPr>
          <w:rFonts w:ascii="Calibri Light" w:hAnsi="Calibri Light" w:cs="Arial"/>
          <w:sz w:val="23"/>
          <w:szCs w:val="23"/>
        </w:rPr>
        <w:t>public/</w:t>
      </w:r>
      <w:r w:rsidR="00224EFF" w:rsidRPr="00327C10">
        <w:rPr>
          <w:rFonts w:ascii="Calibri Light" w:hAnsi="Calibri Light" w:cs="Arial"/>
          <w:sz w:val="23"/>
          <w:szCs w:val="23"/>
        </w:rPr>
        <w:t>government funded mental health program</w:t>
      </w:r>
      <w:r w:rsidRPr="00327C10">
        <w:rPr>
          <w:rFonts w:ascii="Calibri Light" w:hAnsi="Calibri Light" w:cs="Arial"/>
          <w:sz w:val="23"/>
          <w:szCs w:val="23"/>
        </w:rPr>
        <w:t>, ideally one that serves young children or parents with young children</w:t>
      </w:r>
    </w:p>
    <w:p w:rsidR="00224EFF" w:rsidRPr="00327C10" w:rsidRDefault="00013F3C" w:rsidP="00224EFF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Experience in community outreach</w:t>
      </w:r>
      <w:r w:rsidR="00224EFF" w:rsidRPr="00327C10">
        <w:rPr>
          <w:rFonts w:ascii="Calibri Light" w:hAnsi="Calibri Light" w:cs="Arial"/>
          <w:sz w:val="23"/>
          <w:szCs w:val="23"/>
        </w:rPr>
        <w:t xml:space="preserve"> and comfort with public speaking to large groups </w:t>
      </w:r>
    </w:p>
    <w:p w:rsidR="00D027FA" w:rsidRPr="00327C10" w:rsidRDefault="008D36FC" w:rsidP="00D027FA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>Demonstrated</w:t>
      </w:r>
      <w:r w:rsidR="00013F3C" w:rsidRPr="00327C10">
        <w:rPr>
          <w:rFonts w:ascii="Calibri Light" w:hAnsi="Calibri Light" w:cs="Arial"/>
          <w:sz w:val="23"/>
          <w:szCs w:val="23"/>
        </w:rPr>
        <w:t xml:space="preserve"> </w:t>
      </w:r>
      <w:r w:rsidR="00BD207E" w:rsidRPr="00327C10">
        <w:rPr>
          <w:rFonts w:ascii="Calibri Light" w:hAnsi="Calibri Light" w:cs="Arial"/>
          <w:sz w:val="23"/>
          <w:szCs w:val="23"/>
        </w:rPr>
        <w:t>evidence of leadership capacity</w:t>
      </w:r>
    </w:p>
    <w:p w:rsidR="00D027FA" w:rsidRPr="00327C10" w:rsidRDefault="00D027FA" w:rsidP="00D027FA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Knowledge non-profit accounting and f</w:t>
      </w:r>
      <w:r w:rsidR="00BD207E" w:rsidRPr="00327C10">
        <w:rPr>
          <w:rFonts w:ascii="Calibri Light" w:hAnsi="Calibri Light" w:cs="Arial"/>
          <w:sz w:val="23"/>
          <w:szCs w:val="23"/>
        </w:rPr>
        <w:t xml:space="preserve">iscal management </w:t>
      </w:r>
      <w:r w:rsidR="00327C10" w:rsidRPr="00327C10">
        <w:rPr>
          <w:rFonts w:ascii="Calibri Light" w:hAnsi="Calibri Light" w:cs="Arial"/>
          <w:sz w:val="23"/>
          <w:szCs w:val="23"/>
        </w:rPr>
        <w:t>with a minimum budget of</w:t>
      </w:r>
      <w:r w:rsidRPr="00327C10">
        <w:rPr>
          <w:rFonts w:ascii="Calibri Light" w:hAnsi="Calibri Light" w:cs="Arial"/>
          <w:sz w:val="23"/>
          <w:szCs w:val="23"/>
        </w:rPr>
        <w:t xml:space="preserve"> $50,000</w:t>
      </w:r>
    </w:p>
    <w:p w:rsidR="00013F3C" w:rsidRPr="00327C10" w:rsidRDefault="00013F3C" w:rsidP="00013F3C">
      <w:pPr>
        <w:rPr>
          <w:rFonts w:ascii="Calibri Light" w:hAnsi="Calibri Light" w:cs="Arial"/>
          <w:sz w:val="23"/>
          <w:szCs w:val="23"/>
        </w:rPr>
      </w:pPr>
    </w:p>
    <w:p w:rsidR="00013F3C" w:rsidRPr="00327C10" w:rsidRDefault="00327C10" w:rsidP="00013F3C">
      <w:pPr>
        <w:rPr>
          <w:rFonts w:ascii="Calibri Light" w:hAnsi="Calibri Light" w:cs="Arial"/>
          <w:b/>
          <w:sz w:val="23"/>
          <w:szCs w:val="23"/>
        </w:rPr>
      </w:pPr>
      <w:r w:rsidRPr="00327C10">
        <w:rPr>
          <w:rFonts w:ascii="Calibri Light" w:hAnsi="Calibri Light" w:cs="Arial"/>
          <w:b/>
          <w:sz w:val="23"/>
          <w:szCs w:val="23"/>
        </w:rPr>
        <w:t>We’d Like You to Have</w:t>
      </w:r>
      <w:r w:rsidR="00224EFF" w:rsidRPr="00327C10">
        <w:rPr>
          <w:rFonts w:ascii="Calibri Light" w:hAnsi="Calibri Light" w:cs="Arial"/>
          <w:b/>
          <w:sz w:val="23"/>
          <w:szCs w:val="23"/>
        </w:rPr>
        <w:t xml:space="preserve">: </w:t>
      </w:r>
    </w:p>
    <w:p w:rsidR="00224EFF" w:rsidRPr="00327C10" w:rsidRDefault="00224EFF" w:rsidP="00D027FA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Training in Triple P and experience in delivery of evidence based parenting curricula</w:t>
      </w:r>
    </w:p>
    <w:p w:rsidR="00D027FA" w:rsidRPr="00327C10" w:rsidRDefault="00224EFF" w:rsidP="00D027FA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A</w:t>
      </w:r>
      <w:r w:rsidR="00D027FA" w:rsidRPr="00327C10">
        <w:rPr>
          <w:rFonts w:ascii="Calibri Light" w:hAnsi="Calibri Light" w:cs="Arial"/>
          <w:sz w:val="23"/>
          <w:szCs w:val="23"/>
        </w:rPr>
        <w:t xml:space="preserve">dvanced </w:t>
      </w:r>
      <w:r w:rsidRPr="00327C10">
        <w:rPr>
          <w:rFonts w:ascii="Calibri Light" w:hAnsi="Calibri Light" w:cs="Arial"/>
          <w:sz w:val="23"/>
          <w:szCs w:val="23"/>
        </w:rPr>
        <w:t>planning and organizing skills</w:t>
      </w:r>
    </w:p>
    <w:p w:rsidR="009A5CDF" w:rsidRPr="00327C10" w:rsidRDefault="00224EFF" w:rsidP="009A5CDF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>Clear capacity for</w:t>
      </w:r>
      <w:r w:rsidR="00013F3C" w:rsidRPr="00327C10">
        <w:rPr>
          <w:rFonts w:ascii="Calibri Light" w:hAnsi="Calibri Light" w:cs="Arial"/>
          <w:sz w:val="23"/>
          <w:szCs w:val="23"/>
        </w:rPr>
        <w:t xml:space="preserve"> expressing ideas and recommendations from client and staff, both written and verbal</w:t>
      </w:r>
    </w:p>
    <w:p w:rsidR="00013F3C" w:rsidRPr="00327C10" w:rsidRDefault="009A5CDF" w:rsidP="009A5CDF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 xml:space="preserve">Vision and strategic orientation </w:t>
      </w:r>
      <w:r w:rsidR="00013F3C" w:rsidRPr="00327C10">
        <w:rPr>
          <w:rFonts w:ascii="Calibri Light" w:hAnsi="Calibri Light" w:cs="Arial"/>
          <w:sz w:val="23"/>
          <w:szCs w:val="23"/>
        </w:rPr>
        <w:t>in planning for the growth and development of the department</w:t>
      </w:r>
    </w:p>
    <w:p w:rsidR="00013F3C" w:rsidRPr="00327C10" w:rsidRDefault="00013F3C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Ability to access professional and para-professional educational needs and recommended programs to meet these needs</w:t>
      </w:r>
    </w:p>
    <w:p w:rsidR="00013F3C" w:rsidRPr="00327C10" w:rsidRDefault="00013F3C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>Ability to recognize one’s own biases and to understand and control them</w:t>
      </w:r>
    </w:p>
    <w:p w:rsidR="00013F3C" w:rsidRPr="00327C10" w:rsidRDefault="00AF68FB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Sensitivity</w:t>
      </w:r>
      <w:r w:rsidR="00013F3C" w:rsidRPr="00327C10">
        <w:rPr>
          <w:rFonts w:ascii="Calibri Light" w:hAnsi="Calibri Light" w:cs="Arial"/>
          <w:sz w:val="23"/>
          <w:szCs w:val="23"/>
        </w:rPr>
        <w:t xml:space="preserve"> to cultu</w:t>
      </w:r>
      <w:r w:rsidR="00FC138D" w:rsidRPr="00327C10">
        <w:rPr>
          <w:rFonts w:ascii="Calibri Light" w:hAnsi="Calibri Light" w:cs="Arial"/>
          <w:sz w:val="23"/>
          <w:szCs w:val="23"/>
        </w:rPr>
        <w:t xml:space="preserve">ral differences present in the agency’s </w:t>
      </w:r>
      <w:r w:rsidR="00013F3C" w:rsidRPr="00327C10">
        <w:rPr>
          <w:rFonts w:ascii="Calibri Light" w:hAnsi="Calibri Light" w:cs="Arial"/>
          <w:sz w:val="23"/>
          <w:szCs w:val="23"/>
        </w:rPr>
        <w:t>service populations</w:t>
      </w:r>
    </w:p>
    <w:p w:rsidR="00013F3C" w:rsidRPr="00327C10" w:rsidRDefault="00013F3C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Considerable ability in establishing and maintaining constructive relationships within and outside the agency</w:t>
      </w:r>
    </w:p>
    <w:p w:rsidR="00013F3C" w:rsidRPr="00327C10" w:rsidRDefault="00013F3C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>Ability to teach, lead and encourage staff members towards personal career growth</w:t>
      </w:r>
    </w:p>
    <w:p w:rsidR="00013F3C" w:rsidRPr="00327C10" w:rsidRDefault="00013F3C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A noticeable sensitivity to the problems of others and a commitment to search for the resolution</w:t>
      </w:r>
    </w:p>
    <w:p w:rsidR="00013F3C" w:rsidRPr="00327C10" w:rsidRDefault="009A5CDF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Experience</w:t>
      </w:r>
      <w:r w:rsidR="00013F3C" w:rsidRPr="00327C10">
        <w:rPr>
          <w:rFonts w:ascii="Calibri Light" w:hAnsi="Calibri Light" w:cs="Arial"/>
          <w:sz w:val="23"/>
          <w:szCs w:val="23"/>
        </w:rPr>
        <w:t xml:space="preserve"> keep</w:t>
      </w:r>
      <w:r w:rsidRPr="00327C10">
        <w:rPr>
          <w:rFonts w:ascii="Calibri Light" w:hAnsi="Calibri Light" w:cs="Arial"/>
          <w:sz w:val="23"/>
          <w:szCs w:val="23"/>
        </w:rPr>
        <w:t>ing</w:t>
      </w:r>
      <w:r w:rsidR="00013F3C" w:rsidRPr="00327C10">
        <w:rPr>
          <w:rFonts w:ascii="Calibri Light" w:hAnsi="Calibri Light" w:cs="Arial"/>
          <w:sz w:val="23"/>
          <w:szCs w:val="23"/>
        </w:rPr>
        <w:t xml:space="preserve"> confidential information about staff, clients, </w:t>
      </w:r>
      <w:r w:rsidRPr="00327C10">
        <w:rPr>
          <w:rFonts w:ascii="Calibri Light" w:hAnsi="Calibri Light" w:cs="Arial"/>
          <w:sz w:val="23"/>
          <w:szCs w:val="23"/>
        </w:rPr>
        <w:t>a</w:t>
      </w:r>
      <w:r w:rsidR="00013F3C" w:rsidRPr="00327C10">
        <w:rPr>
          <w:rFonts w:ascii="Calibri Light" w:hAnsi="Calibri Light" w:cs="Arial"/>
          <w:sz w:val="23"/>
          <w:szCs w:val="23"/>
        </w:rPr>
        <w:t>gency and the community</w:t>
      </w:r>
    </w:p>
    <w:p w:rsidR="00013F3C" w:rsidRPr="00327C10" w:rsidRDefault="00013F3C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t>Adherence to professional ethics</w:t>
      </w:r>
    </w:p>
    <w:p w:rsidR="00013F3C" w:rsidRPr="00327C10" w:rsidRDefault="00013F3C" w:rsidP="00B91910">
      <w:pPr>
        <w:numPr>
          <w:ilvl w:val="0"/>
          <w:numId w:val="22"/>
        </w:numPr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 w:cs="Arial"/>
          <w:sz w:val="23"/>
          <w:szCs w:val="23"/>
        </w:rPr>
        <w:lastRenderedPageBreak/>
        <w:t>Ability to organize time and activities to meet assigned situations and work demands</w:t>
      </w:r>
    </w:p>
    <w:p w:rsidR="00014458" w:rsidRPr="00327C10" w:rsidRDefault="00014458" w:rsidP="00014458">
      <w:pPr>
        <w:rPr>
          <w:rFonts w:ascii="Calibri Light" w:hAnsi="Calibri Light" w:cs="Arial"/>
          <w:sz w:val="23"/>
          <w:szCs w:val="23"/>
        </w:rPr>
      </w:pPr>
    </w:p>
    <w:p w:rsidR="003F1B1A" w:rsidRPr="00327C10" w:rsidRDefault="003F1B1A" w:rsidP="003F1B1A">
      <w:pPr>
        <w:rPr>
          <w:rFonts w:ascii="Calibri Light" w:hAnsi="Calibri Light" w:cs="Arial"/>
          <w:sz w:val="23"/>
          <w:szCs w:val="23"/>
        </w:rPr>
      </w:pPr>
      <w:r w:rsidRPr="00327C10">
        <w:rPr>
          <w:rStyle w:val="Strong"/>
          <w:rFonts w:ascii="Calibri Light" w:hAnsi="Calibri Light" w:cs="Arial"/>
          <w:sz w:val="23"/>
          <w:szCs w:val="23"/>
        </w:rPr>
        <w:t>Contact Information</w:t>
      </w:r>
      <w:r w:rsidRPr="00327C10">
        <w:rPr>
          <w:rFonts w:ascii="Calibri Light" w:hAnsi="Calibri Light" w:cs="Arial"/>
          <w:sz w:val="23"/>
          <w:szCs w:val="23"/>
        </w:rPr>
        <w:br/>
        <w:t xml:space="preserve">To apply, please e-mail your cover letter, salary requirements, and resume to </w:t>
      </w:r>
      <w:hyperlink r:id="rId8" w:history="1">
        <w:r w:rsidRPr="00327C10">
          <w:rPr>
            <w:rStyle w:val="Hyperlink"/>
            <w:rFonts w:ascii="Calibri Light" w:hAnsi="Calibri Light" w:cs="Arial"/>
            <w:sz w:val="23"/>
            <w:szCs w:val="23"/>
          </w:rPr>
          <w:t>resume4321@jfssd.org</w:t>
        </w:r>
      </w:hyperlink>
      <w:r w:rsidRPr="00327C10">
        <w:rPr>
          <w:rFonts w:ascii="Calibri Light" w:hAnsi="Calibri Light" w:cs="Arial"/>
          <w:sz w:val="23"/>
          <w:szCs w:val="23"/>
        </w:rPr>
        <w:t xml:space="preserve">. Incomplete submissions will not be considered. Please, no phone calls.  Please, principals only. Please, local </w:t>
      </w:r>
      <w:r w:rsidRPr="00327C10">
        <w:rPr>
          <w:rFonts w:ascii="Calibri Light" w:hAnsi="Calibri Light" w:cs="Arial"/>
          <w:sz w:val="23"/>
          <w:szCs w:val="23"/>
        </w:rPr>
        <w:lastRenderedPageBreak/>
        <w:t>candidates only (relocation is not provided).</w:t>
      </w:r>
    </w:p>
    <w:p w:rsidR="003F1B1A" w:rsidRPr="00327C10" w:rsidRDefault="003F1B1A" w:rsidP="003F1B1A">
      <w:pPr>
        <w:rPr>
          <w:rFonts w:ascii="Calibri Light" w:hAnsi="Calibri Light" w:cs="Arial"/>
          <w:sz w:val="23"/>
          <w:szCs w:val="23"/>
        </w:rPr>
      </w:pPr>
    </w:p>
    <w:p w:rsidR="003F1B1A" w:rsidRPr="00327C10" w:rsidRDefault="003F1B1A" w:rsidP="003F1B1A">
      <w:pPr>
        <w:pStyle w:val="Heading1"/>
        <w:ind w:left="-5"/>
        <w:rPr>
          <w:rFonts w:ascii="Calibri Light" w:hAnsi="Calibri Light"/>
          <w:sz w:val="23"/>
          <w:szCs w:val="23"/>
        </w:rPr>
      </w:pPr>
      <w:r w:rsidRPr="00327C10">
        <w:rPr>
          <w:rFonts w:ascii="Calibri Light" w:hAnsi="Calibri Light"/>
          <w:sz w:val="23"/>
          <w:szCs w:val="23"/>
        </w:rPr>
        <w:t>About Jewish Family Service of San Diego</w:t>
      </w:r>
      <w:r w:rsidRPr="00327C10">
        <w:rPr>
          <w:rFonts w:ascii="Calibri Light" w:hAnsi="Calibri Light"/>
          <w:sz w:val="23"/>
          <w:szCs w:val="23"/>
          <w:u w:val="none"/>
        </w:rPr>
        <w:t xml:space="preserve"> </w:t>
      </w:r>
    </w:p>
    <w:p w:rsidR="003F1B1A" w:rsidRPr="00327C10" w:rsidRDefault="003F1B1A" w:rsidP="003F1B1A">
      <w:pPr>
        <w:spacing w:after="18" w:line="239" w:lineRule="auto"/>
        <w:ind w:left="-5"/>
        <w:rPr>
          <w:rFonts w:ascii="Calibri Light" w:hAnsi="Calibri Light" w:cs="Arial"/>
          <w:sz w:val="23"/>
          <w:szCs w:val="23"/>
        </w:rPr>
      </w:pPr>
      <w:r w:rsidRPr="00327C10">
        <w:rPr>
          <w:rFonts w:ascii="Calibri Light" w:hAnsi="Calibri Light"/>
          <w:sz w:val="23"/>
          <w:szCs w:val="23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</w:t>
      </w:r>
      <w:r w:rsidRPr="00327C10">
        <w:rPr>
          <w:rFonts w:ascii="Calibri Light" w:hAnsi="Calibri Light"/>
          <w:sz w:val="23"/>
          <w:szCs w:val="23"/>
        </w:rPr>
        <w:lastRenderedPageBreak/>
        <w:t xml:space="preserve">an array of services that are always life-changing, and often life-saving.  At Jewish Family Service, we believe our employees are the backbone of our agency. Our goal is your success. Come work at JFS and be our partner in </w:t>
      </w:r>
      <w:r w:rsidRPr="00327C10">
        <w:rPr>
          <w:rFonts w:ascii="Calibri Light" w:hAnsi="Calibri Light"/>
          <w:i/>
          <w:sz w:val="23"/>
          <w:szCs w:val="23"/>
        </w:rPr>
        <w:t>Moving Forward Together</w:t>
      </w:r>
      <w:r w:rsidRPr="00327C10">
        <w:rPr>
          <w:rFonts w:ascii="Calibri Light" w:hAnsi="Calibri Light"/>
          <w:sz w:val="23"/>
          <w:szCs w:val="23"/>
        </w:rPr>
        <w:t xml:space="preserve">. To learn more about JFS, please visit </w:t>
      </w:r>
      <w:hyperlink r:id="rId9" w:history="1">
        <w:r w:rsidRPr="00327C10">
          <w:rPr>
            <w:rStyle w:val="Hyperlink"/>
            <w:rFonts w:ascii="Calibri Light" w:hAnsi="Calibri Light"/>
            <w:sz w:val="23"/>
            <w:szCs w:val="23"/>
          </w:rPr>
          <w:t>www.jfssd.org</w:t>
        </w:r>
      </w:hyperlink>
      <w:r w:rsidRPr="00327C10">
        <w:rPr>
          <w:rFonts w:ascii="Calibri Light" w:hAnsi="Calibri Light"/>
          <w:sz w:val="23"/>
          <w:szCs w:val="23"/>
        </w:rPr>
        <w:t xml:space="preserve">.  </w:t>
      </w:r>
    </w:p>
    <w:p w:rsidR="003F1B1A" w:rsidRPr="00FD3D83" w:rsidRDefault="003F1B1A" w:rsidP="003F1B1A">
      <w:pPr>
        <w:rPr>
          <w:rFonts w:ascii="Calibri Light" w:hAnsi="Calibri Light" w:cs="Arial"/>
          <w:sz w:val="22"/>
          <w:szCs w:val="22"/>
        </w:rPr>
      </w:pPr>
    </w:p>
    <w:sectPr w:rsidR="003F1B1A" w:rsidRPr="00FD3D83" w:rsidSect="00AA0A7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28" w:rsidRDefault="004B6228">
      <w:r>
        <w:separator/>
      </w:r>
    </w:p>
  </w:endnote>
  <w:endnote w:type="continuationSeparator" w:id="0">
    <w:p w:rsidR="004B6228" w:rsidRDefault="004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28" w:rsidRDefault="004B6228">
      <w:r>
        <w:separator/>
      </w:r>
    </w:p>
  </w:footnote>
  <w:footnote w:type="continuationSeparator" w:id="0">
    <w:p w:rsidR="004B6228" w:rsidRDefault="004B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EAA"/>
    <w:multiLevelType w:val="hybridMultilevel"/>
    <w:tmpl w:val="3C76C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018"/>
    <w:multiLevelType w:val="hybridMultilevel"/>
    <w:tmpl w:val="26B67F2C"/>
    <w:lvl w:ilvl="0" w:tplc="96827F14">
      <w:start w:val="1"/>
      <w:numFmt w:val="bullet"/>
      <w:lvlText w:val=""/>
      <w:lvlJc w:val="left"/>
      <w:pPr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E863C94"/>
    <w:multiLevelType w:val="hybridMultilevel"/>
    <w:tmpl w:val="70D8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14DB"/>
    <w:multiLevelType w:val="hybridMultilevel"/>
    <w:tmpl w:val="940A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06AB"/>
    <w:multiLevelType w:val="hybridMultilevel"/>
    <w:tmpl w:val="0E0C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66B11"/>
    <w:multiLevelType w:val="hybridMultilevel"/>
    <w:tmpl w:val="71067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9D6"/>
    <w:multiLevelType w:val="hybridMultilevel"/>
    <w:tmpl w:val="FF3A1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6CF9"/>
    <w:multiLevelType w:val="hybridMultilevel"/>
    <w:tmpl w:val="AACCC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6D3"/>
    <w:multiLevelType w:val="hybridMultilevel"/>
    <w:tmpl w:val="D214E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6774"/>
    <w:multiLevelType w:val="hybridMultilevel"/>
    <w:tmpl w:val="1E88B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5B06"/>
    <w:multiLevelType w:val="hybridMultilevel"/>
    <w:tmpl w:val="FF2CF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243"/>
    <w:multiLevelType w:val="hybridMultilevel"/>
    <w:tmpl w:val="BF06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6240C"/>
    <w:multiLevelType w:val="hybridMultilevel"/>
    <w:tmpl w:val="2568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EBE"/>
    <w:multiLevelType w:val="hybridMultilevel"/>
    <w:tmpl w:val="C1464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91931"/>
    <w:multiLevelType w:val="hybridMultilevel"/>
    <w:tmpl w:val="34B8E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F5E8A"/>
    <w:multiLevelType w:val="hybridMultilevel"/>
    <w:tmpl w:val="B204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75A7"/>
    <w:multiLevelType w:val="hybridMultilevel"/>
    <w:tmpl w:val="BF4E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37489"/>
    <w:multiLevelType w:val="hybridMultilevel"/>
    <w:tmpl w:val="28546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5EA3"/>
    <w:multiLevelType w:val="hybridMultilevel"/>
    <w:tmpl w:val="9A5C3E66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6723035F"/>
    <w:multiLevelType w:val="hybridMultilevel"/>
    <w:tmpl w:val="08DE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3C23"/>
    <w:multiLevelType w:val="hybridMultilevel"/>
    <w:tmpl w:val="79DC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A632D"/>
    <w:multiLevelType w:val="hybridMultilevel"/>
    <w:tmpl w:val="5FAA8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2609"/>
    <w:multiLevelType w:val="hybridMultilevel"/>
    <w:tmpl w:val="6302E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35771"/>
    <w:multiLevelType w:val="hybridMultilevel"/>
    <w:tmpl w:val="A2644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2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11"/>
  </w:num>
  <w:num w:numId="15">
    <w:abstractNumId w:val="17"/>
  </w:num>
  <w:num w:numId="16">
    <w:abstractNumId w:val="15"/>
  </w:num>
  <w:num w:numId="17">
    <w:abstractNumId w:val="1"/>
  </w:num>
  <w:num w:numId="18">
    <w:abstractNumId w:val="7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6"/>
    <w:rsid w:val="00013F3C"/>
    <w:rsid w:val="00014458"/>
    <w:rsid w:val="000318A0"/>
    <w:rsid w:val="00043884"/>
    <w:rsid w:val="00053C6C"/>
    <w:rsid w:val="000B6076"/>
    <w:rsid w:val="000C1582"/>
    <w:rsid w:val="0012667D"/>
    <w:rsid w:val="00126E2C"/>
    <w:rsid w:val="001970B7"/>
    <w:rsid w:val="001B15C6"/>
    <w:rsid w:val="001F1CC1"/>
    <w:rsid w:val="00224EFF"/>
    <w:rsid w:val="00236C23"/>
    <w:rsid w:val="002462D0"/>
    <w:rsid w:val="00264459"/>
    <w:rsid w:val="002F053D"/>
    <w:rsid w:val="002F62C9"/>
    <w:rsid w:val="00307C90"/>
    <w:rsid w:val="00315E4E"/>
    <w:rsid w:val="00327C10"/>
    <w:rsid w:val="00382564"/>
    <w:rsid w:val="00392F19"/>
    <w:rsid w:val="00397C58"/>
    <w:rsid w:val="003D0E05"/>
    <w:rsid w:val="003D377F"/>
    <w:rsid w:val="003F1B1A"/>
    <w:rsid w:val="00403530"/>
    <w:rsid w:val="00407FBC"/>
    <w:rsid w:val="00420E37"/>
    <w:rsid w:val="004369EF"/>
    <w:rsid w:val="00473482"/>
    <w:rsid w:val="004930AD"/>
    <w:rsid w:val="004972AB"/>
    <w:rsid w:val="004B0E08"/>
    <w:rsid w:val="004B5B3D"/>
    <w:rsid w:val="004B6228"/>
    <w:rsid w:val="004D62F4"/>
    <w:rsid w:val="004F48F0"/>
    <w:rsid w:val="0052030A"/>
    <w:rsid w:val="00557E34"/>
    <w:rsid w:val="005640F4"/>
    <w:rsid w:val="00583C5A"/>
    <w:rsid w:val="00587C09"/>
    <w:rsid w:val="0059605F"/>
    <w:rsid w:val="005E156F"/>
    <w:rsid w:val="005E174C"/>
    <w:rsid w:val="00655B7F"/>
    <w:rsid w:val="00690656"/>
    <w:rsid w:val="006F7DA5"/>
    <w:rsid w:val="00740F65"/>
    <w:rsid w:val="007D5AF5"/>
    <w:rsid w:val="00803F15"/>
    <w:rsid w:val="00813E2F"/>
    <w:rsid w:val="00820925"/>
    <w:rsid w:val="00877836"/>
    <w:rsid w:val="00880C2E"/>
    <w:rsid w:val="008D36FC"/>
    <w:rsid w:val="009048D3"/>
    <w:rsid w:val="00913BD2"/>
    <w:rsid w:val="00990300"/>
    <w:rsid w:val="009A5CDF"/>
    <w:rsid w:val="009B4D93"/>
    <w:rsid w:val="00A25112"/>
    <w:rsid w:val="00A64762"/>
    <w:rsid w:val="00AA0A7D"/>
    <w:rsid w:val="00AA76F7"/>
    <w:rsid w:val="00AB0C83"/>
    <w:rsid w:val="00AB1384"/>
    <w:rsid w:val="00AB7EA5"/>
    <w:rsid w:val="00AC53F5"/>
    <w:rsid w:val="00AF68FB"/>
    <w:rsid w:val="00B36874"/>
    <w:rsid w:val="00B44957"/>
    <w:rsid w:val="00B620D1"/>
    <w:rsid w:val="00B64B09"/>
    <w:rsid w:val="00B91910"/>
    <w:rsid w:val="00BD04FD"/>
    <w:rsid w:val="00BD207E"/>
    <w:rsid w:val="00C51E65"/>
    <w:rsid w:val="00C833B2"/>
    <w:rsid w:val="00CA56C3"/>
    <w:rsid w:val="00CC3059"/>
    <w:rsid w:val="00CD4955"/>
    <w:rsid w:val="00D027FA"/>
    <w:rsid w:val="00D17908"/>
    <w:rsid w:val="00D246E8"/>
    <w:rsid w:val="00D24E02"/>
    <w:rsid w:val="00D64E08"/>
    <w:rsid w:val="00D8623A"/>
    <w:rsid w:val="00DC09C0"/>
    <w:rsid w:val="00DC71C6"/>
    <w:rsid w:val="00E91563"/>
    <w:rsid w:val="00E92EB6"/>
    <w:rsid w:val="00E95178"/>
    <w:rsid w:val="00F23AF8"/>
    <w:rsid w:val="00F3065F"/>
    <w:rsid w:val="00F91AC1"/>
    <w:rsid w:val="00FC138D"/>
    <w:rsid w:val="00FC2548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7116C1-1240-4164-B3FC-6B70517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65"/>
  </w:style>
  <w:style w:type="paragraph" w:styleId="Heading1">
    <w:name w:val="heading 1"/>
    <w:basedOn w:val="Normal"/>
    <w:next w:val="Normal"/>
    <w:qFormat/>
    <w:rsid w:val="00690656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69065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9065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90656"/>
    <w:pPr>
      <w:keepNext/>
      <w:outlineLvl w:val="3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E9156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37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7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0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C90"/>
    <w:pPr>
      <w:ind w:left="720"/>
      <w:contextualSpacing/>
    </w:pPr>
  </w:style>
  <w:style w:type="character" w:styleId="Hyperlink">
    <w:name w:val="Hyperlink"/>
    <w:basedOn w:val="DefaultParagraphFont"/>
    <w:rsid w:val="003F1B1A"/>
    <w:rPr>
      <w:color w:val="0000FF"/>
      <w:u w:val="single"/>
    </w:rPr>
  </w:style>
  <w:style w:type="character" w:styleId="Strong">
    <w:name w:val="Strong"/>
    <w:uiPriority w:val="22"/>
    <w:qFormat/>
    <w:rsid w:val="003F1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4321@jfs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fs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Andrea Szabo</cp:lastModifiedBy>
  <cp:revision>2</cp:revision>
  <cp:lastPrinted>2008-11-26T22:01:00Z</cp:lastPrinted>
  <dcterms:created xsi:type="dcterms:W3CDTF">2016-08-25T20:58:00Z</dcterms:created>
  <dcterms:modified xsi:type="dcterms:W3CDTF">2016-08-25T20:58:00Z</dcterms:modified>
</cp:coreProperties>
</file>