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F" w:rsidRPr="00A45628" w:rsidRDefault="006E70FF" w:rsidP="006E70FF">
      <w:pPr>
        <w:pStyle w:val="Title"/>
        <w:tabs>
          <w:tab w:val="left" w:pos="2160"/>
        </w:tabs>
        <w:jc w:val="center"/>
        <w:rPr>
          <w:rFonts w:ascii="Tahoma" w:hAnsi="Tahoma" w:cs="Tahoma"/>
          <w:sz w:val="26"/>
          <w:szCs w:val="26"/>
        </w:rPr>
      </w:pPr>
      <w:r w:rsidRPr="00A45628">
        <w:rPr>
          <w:rFonts w:ascii="Tahoma" w:hAnsi="Tahoma" w:cs="Tahoma"/>
          <w:sz w:val="26"/>
          <w:szCs w:val="26"/>
        </w:rPr>
        <w:t>Technician, Electronic Master – San Diego, CA</w:t>
      </w:r>
    </w:p>
    <w:p w:rsidR="006E70FF" w:rsidRPr="00A45628" w:rsidRDefault="006E70FF" w:rsidP="006E70FF">
      <w:pPr>
        <w:pStyle w:val="Title"/>
        <w:tabs>
          <w:tab w:val="left" w:pos="2160"/>
        </w:tabs>
        <w:ind w:left="-720"/>
        <w:jc w:val="both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SUMMARY:</w:t>
      </w:r>
    </w:p>
    <w:p w:rsidR="006E70FF" w:rsidRPr="00A45628" w:rsidRDefault="006E70FF" w:rsidP="006E70FF">
      <w:pPr>
        <w:ind w:left="-720"/>
        <w:rPr>
          <w:rFonts w:ascii="Tahoma" w:hAnsi="Tahoma" w:cs="Tahoma"/>
          <w:sz w:val="17"/>
          <w:szCs w:val="17"/>
        </w:rPr>
      </w:pPr>
      <w:r w:rsidRPr="00A45628">
        <w:rPr>
          <w:rFonts w:ascii="Tahoma" w:hAnsi="Tahoma" w:cs="Tahoma"/>
          <w:sz w:val="17"/>
          <w:szCs w:val="17"/>
        </w:rPr>
        <w:t xml:space="preserve">Perform the set-up, calibration, tuning, testing and troubleshooting of circuits, components, instruments and mechanical assemblies; determines and may develop test specifications, methods and procedures from blueprints, drawings and diagrams; tests and troubleshoots assemblies and/or final systems; will complete rework instructions on assemblies and/or systems as a result of testing; prepare technical reports summarizing findings and recommend solutions to technical problems; may assist in the selection and set-up of specialized test equipment; performs work of high complexity; leaned as an expert in area of technicians. </w:t>
      </w:r>
    </w:p>
    <w:p w:rsidR="006E70FF" w:rsidRPr="00A45628" w:rsidRDefault="006E70FF" w:rsidP="006E70FF">
      <w:pPr>
        <w:pStyle w:val="Title"/>
        <w:tabs>
          <w:tab w:val="left" w:pos="2160"/>
        </w:tabs>
        <w:ind w:left="-720"/>
        <w:jc w:val="both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ESSENTIAL FUNCTIONS and DUTIES: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>Tune highly complex electronic components, assemblies and sub-assemblies to established frequencies; set up and calibrate test stations.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 xml:space="preserve">Perform in-process and final electronic verification tests according to written test procedures using test equipment such as a frequency counter, network and scalar analyzers, oscilloscope, spectrum analyzer and function generator; maintain test documentation. 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 xml:space="preserve">Execute corrective actions as necessary to improve product yield. 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 xml:space="preserve">Troubleshoot to the component level; maintain records and logs as required; identify potential problems in product and make recommendations as appropriate. 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>Record and review electronic test data using manual or computer generated techniques.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 xml:space="preserve">Review pre-production hardware, performing Returned Material Authorization (RMA) failure analysis. 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 xml:space="preserve">Initiate and write Engineering Change Orders (ECO); run automate test equipment (ATE) programs. 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 xml:space="preserve">Optimize new designs under </w:t>
      </w:r>
      <w:proofErr w:type="gramStart"/>
      <w:r w:rsidRPr="00A45628">
        <w:rPr>
          <w:rFonts w:ascii="Tahoma" w:hAnsi="Tahoma" w:cs="Tahoma"/>
          <w:b w:val="0"/>
          <w:sz w:val="18"/>
          <w:szCs w:val="18"/>
        </w:rPr>
        <w:t>Engineering</w:t>
      </w:r>
      <w:proofErr w:type="gramEnd"/>
      <w:r w:rsidRPr="00A45628">
        <w:rPr>
          <w:rFonts w:ascii="Tahoma" w:hAnsi="Tahoma" w:cs="Tahoma"/>
          <w:b w:val="0"/>
          <w:sz w:val="18"/>
          <w:szCs w:val="18"/>
        </w:rPr>
        <w:t xml:space="preserve"> direction. </w:t>
      </w:r>
    </w:p>
    <w:p w:rsidR="006E70FF" w:rsidRPr="00A45628" w:rsidRDefault="006E70FF" w:rsidP="006E70FF">
      <w:pPr>
        <w:pStyle w:val="Title"/>
        <w:numPr>
          <w:ilvl w:val="0"/>
          <w:numId w:val="16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>Inspect all work prior to releasing the work order for further processing.</w:t>
      </w:r>
    </w:p>
    <w:p w:rsidR="006E70FF" w:rsidRPr="00A45628" w:rsidRDefault="006E70FF" w:rsidP="006E70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Participate in safety training and actively comply with safety policies and practices; maintain a clean and safe workstation.</w:t>
      </w:r>
    </w:p>
    <w:p w:rsidR="006E70FF" w:rsidRPr="00A45628" w:rsidRDefault="006E70FF" w:rsidP="006E70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Improve and maintain 5S in your area, make suggestions for improvements.</w:t>
      </w:r>
    </w:p>
    <w:p w:rsidR="006E70FF" w:rsidRPr="00A45628" w:rsidRDefault="006E70FF" w:rsidP="006E70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Participate in Lean/Six Sigma activities in own work area as well as events for other areas to enhance cross-functional problem solving.</w:t>
      </w:r>
    </w:p>
    <w:p w:rsidR="006E70FF" w:rsidRPr="00A45628" w:rsidRDefault="006E70FF" w:rsidP="006E70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Collaborate in team meetings and activities, including SET team support as appropriate.</w:t>
      </w:r>
    </w:p>
    <w:p w:rsidR="006E70FF" w:rsidRPr="00A45628" w:rsidRDefault="006E70FF" w:rsidP="006E70FF">
      <w:pPr>
        <w:pStyle w:val="Title"/>
        <w:ind w:left="-720"/>
        <w:jc w:val="both"/>
        <w:rPr>
          <w:rFonts w:ascii="Tahoma" w:hAnsi="Tahoma" w:cs="Tahoma"/>
          <w:b w:val="0"/>
          <w:sz w:val="18"/>
          <w:szCs w:val="18"/>
        </w:rPr>
      </w:pPr>
    </w:p>
    <w:p w:rsidR="006E70FF" w:rsidRPr="00A45628" w:rsidRDefault="00A45628" w:rsidP="006E70FF">
      <w:pPr>
        <w:ind w:left="-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MINIMUM JOB QUALIFICATIONS:</w:t>
      </w:r>
    </w:p>
    <w:p w:rsidR="006E70FF" w:rsidRPr="00A45628" w:rsidRDefault="006E70FF" w:rsidP="006E70FF">
      <w:pPr>
        <w:pStyle w:val="Title"/>
        <w:numPr>
          <w:ilvl w:val="0"/>
          <w:numId w:val="17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b w:val="0"/>
          <w:sz w:val="18"/>
          <w:szCs w:val="18"/>
        </w:rPr>
        <w:t>Ten (10) years in an electronic environment working with Radio Frequency/Microwave experience; detail-oriented with good manual and eye dexterity (precise) with ability to discern color; military background helpful; Certificate in Electronics Technology; or, Associate’s degree in Electronic Technology;</w:t>
      </w:r>
    </w:p>
    <w:p w:rsidR="006E70FF" w:rsidRPr="00A45628" w:rsidRDefault="006E70FF" w:rsidP="006E70FF">
      <w:pPr>
        <w:pStyle w:val="Title"/>
        <w:numPr>
          <w:ilvl w:val="0"/>
          <w:numId w:val="17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Technical skills:</w:t>
      </w:r>
      <w:r w:rsidRPr="00A45628">
        <w:rPr>
          <w:rFonts w:ascii="Tahoma" w:hAnsi="Tahoma" w:cs="Tahoma"/>
          <w:b w:val="0"/>
          <w:sz w:val="18"/>
          <w:szCs w:val="18"/>
        </w:rPr>
        <w:t xml:space="preserve"> ability to set up test equipment as defined by a documented Test Procedure. </w:t>
      </w:r>
    </w:p>
    <w:p w:rsidR="006E70FF" w:rsidRPr="00A45628" w:rsidRDefault="006E70FF" w:rsidP="006E70FF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b/>
          <w:sz w:val="18"/>
          <w:szCs w:val="18"/>
        </w:rPr>
        <w:t xml:space="preserve">Communication skills: </w:t>
      </w:r>
      <w:r w:rsidRPr="00A45628">
        <w:rPr>
          <w:rFonts w:ascii="Tahoma" w:hAnsi="Tahoma" w:cs="Tahoma"/>
          <w:sz w:val="18"/>
          <w:szCs w:val="18"/>
        </w:rPr>
        <w:t xml:space="preserve">ability to receive messages by telephone, in person, electronically and in writing; ask questions and rephrase statements to clarify meaning; ability to read, interpret and comprehend complex written and verbal instructions; communicate across organizational levels; ability to communicate with quality, integrity and respect in a way that inspires others and encourages innovation and possibilities; proficient English reading level to understand technical terminology used within the organization; </w:t>
      </w:r>
    </w:p>
    <w:p w:rsidR="006E70FF" w:rsidRPr="00A45628" w:rsidRDefault="006E70FF" w:rsidP="006E70FF">
      <w:pPr>
        <w:pStyle w:val="Title"/>
        <w:numPr>
          <w:ilvl w:val="0"/>
          <w:numId w:val="17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Math skills</w:t>
      </w:r>
      <w:r w:rsidRPr="00A45628">
        <w:rPr>
          <w:rFonts w:ascii="Tahoma" w:hAnsi="Tahoma" w:cs="Tahoma"/>
          <w:b w:val="0"/>
          <w:sz w:val="18"/>
          <w:szCs w:val="18"/>
        </w:rPr>
        <w:t>:</w:t>
      </w:r>
      <w:r w:rsidRPr="00A45628">
        <w:rPr>
          <w:rFonts w:ascii="Tahoma" w:hAnsi="Tahoma" w:cs="Tahoma"/>
          <w:sz w:val="18"/>
          <w:szCs w:val="18"/>
        </w:rPr>
        <w:t xml:space="preserve"> </w:t>
      </w:r>
      <w:r w:rsidRPr="00A45628">
        <w:rPr>
          <w:rFonts w:ascii="Tahoma" w:hAnsi="Tahoma" w:cs="Tahoma"/>
          <w:b w:val="0"/>
          <w:sz w:val="18"/>
          <w:szCs w:val="18"/>
        </w:rPr>
        <w:t xml:space="preserve">ability to add, subtract, multiply and divide in all units of measure, using whole numbers, common fractions and decimals; ability to compute rate, ratio and percent </w:t>
      </w:r>
    </w:p>
    <w:p w:rsidR="006E70FF" w:rsidRPr="00A45628" w:rsidRDefault="006E70FF" w:rsidP="006E70FF">
      <w:pPr>
        <w:pStyle w:val="Title"/>
        <w:numPr>
          <w:ilvl w:val="0"/>
          <w:numId w:val="17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A45628">
        <w:rPr>
          <w:rFonts w:ascii="Tahoma" w:hAnsi="Tahoma" w:cs="Tahoma"/>
          <w:sz w:val="18"/>
          <w:szCs w:val="18"/>
        </w:rPr>
        <w:t>Computer skills:</w:t>
      </w:r>
      <w:r w:rsidRPr="00A45628">
        <w:rPr>
          <w:rFonts w:ascii="Tahoma" w:hAnsi="Tahoma" w:cs="Tahoma"/>
          <w:b w:val="0"/>
          <w:sz w:val="18"/>
          <w:szCs w:val="18"/>
        </w:rPr>
        <w:t xml:space="preserve"> exposure to a networked environment using a Windows and/or Windows like interface using Microsoft office suite; ability to use Enterprise-wide information systems such as SAP and drawing-viewing programs</w:t>
      </w:r>
    </w:p>
    <w:p w:rsidR="006E70FF" w:rsidRPr="00A45628" w:rsidRDefault="006E70FF" w:rsidP="006E70FF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45628">
        <w:rPr>
          <w:rFonts w:ascii="Tahoma" w:hAnsi="Tahoma" w:cs="Tahoma"/>
          <w:b/>
          <w:sz w:val="18"/>
          <w:szCs w:val="18"/>
        </w:rPr>
        <w:t>Time Management &amp; Organizational skills:</w:t>
      </w:r>
      <w:r w:rsidRPr="00A45628">
        <w:rPr>
          <w:rFonts w:ascii="Tahoma" w:hAnsi="Tahoma" w:cs="Tahoma"/>
          <w:sz w:val="18"/>
          <w:szCs w:val="18"/>
        </w:rPr>
        <w:t xml:space="preserve"> flexibility and adaptability to changing priorities and assignments; abil</w:t>
      </w:r>
      <w:r w:rsidR="00957004">
        <w:rPr>
          <w:rFonts w:ascii="Tahoma" w:hAnsi="Tahoma" w:cs="Tahoma"/>
          <w:sz w:val="18"/>
          <w:szCs w:val="18"/>
        </w:rPr>
        <w:t>ity to maintain confidentiality.</w:t>
      </w:r>
      <w:bookmarkStart w:id="0" w:name="_GoBack"/>
      <w:bookmarkEnd w:id="0"/>
    </w:p>
    <w:p w:rsidR="00A45628" w:rsidRDefault="00A45628" w:rsidP="00575126">
      <w:pPr>
        <w:pStyle w:val="Heading2"/>
        <w:jc w:val="center"/>
        <w:rPr>
          <w:rFonts w:ascii="Verdana" w:hAnsi="Verdana" w:cstheme="minorHAnsi"/>
          <w:sz w:val="18"/>
          <w:szCs w:val="18"/>
        </w:rPr>
      </w:pPr>
    </w:p>
    <w:p w:rsidR="0044682D" w:rsidRPr="00A45628" w:rsidRDefault="00397414" w:rsidP="00575126">
      <w:pPr>
        <w:pStyle w:val="Heading2"/>
        <w:jc w:val="center"/>
        <w:rPr>
          <w:rFonts w:ascii="Verdana" w:hAnsi="Verdana" w:cstheme="minorHAnsi"/>
          <w:sz w:val="17"/>
          <w:szCs w:val="17"/>
        </w:rPr>
      </w:pPr>
      <w:r w:rsidRPr="00A45628">
        <w:rPr>
          <w:rFonts w:ascii="Verdana" w:hAnsi="Verdana" w:cstheme="minorHAnsi"/>
          <w:sz w:val="17"/>
          <w:szCs w:val="17"/>
        </w:rPr>
        <w:t>E-mail copy of resume with “</w:t>
      </w:r>
      <w:r w:rsidR="00A45628" w:rsidRPr="00A45628">
        <w:rPr>
          <w:rFonts w:ascii="Verdana" w:hAnsi="Verdana" w:cstheme="minorHAnsi"/>
          <w:sz w:val="17"/>
          <w:szCs w:val="17"/>
        </w:rPr>
        <w:t>Electronic Master Technician</w:t>
      </w:r>
      <w:r w:rsidRPr="00A45628">
        <w:rPr>
          <w:rFonts w:ascii="Verdana" w:hAnsi="Verdana" w:cstheme="minorHAnsi"/>
          <w:sz w:val="17"/>
          <w:szCs w:val="17"/>
        </w:rPr>
        <w:t xml:space="preserve">” on the subject line </w:t>
      </w:r>
      <w:r w:rsidR="00386F16" w:rsidRPr="00A45628">
        <w:rPr>
          <w:rFonts w:ascii="Verdana" w:hAnsi="Verdana" w:cstheme="minorHAnsi"/>
          <w:sz w:val="17"/>
          <w:szCs w:val="17"/>
        </w:rPr>
        <w:t xml:space="preserve">for immediate </w:t>
      </w:r>
      <w:r w:rsidR="0044682D" w:rsidRPr="00A45628">
        <w:rPr>
          <w:rFonts w:ascii="Verdana" w:hAnsi="Verdana" w:cstheme="minorHAnsi"/>
          <w:sz w:val="17"/>
          <w:szCs w:val="17"/>
        </w:rPr>
        <w:t>consideration to</w:t>
      </w:r>
    </w:p>
    <w:p w:rsidR="00386F16" w:rsidRPr="00A45628" w:rsidRDefault="00386F16" w:rsidP="00386F16">
      <w:pPr>
        <w:pStyle w:val="NoSpacing"/>
        <w:rPr>
          <w:rFonts w:ascii="Verdana" w:hAnsi="Verdana"/>
          <w:sz w:val="17"/>
          <w:szCs w:val="17"/>
        </w:rPr>
      </w:pPr>
    </w:p>
    <w:p w:rsidR="0007387A" w:rsidRPr="00A45628" w:rsidRDefault="003D3A6E" w:rsidP="00A952A1">
      <w:pPr>
        <w:pStyle w:val="Heading2"/>
        <w:jc w:val="center"/>
        <w:rPr>
          <w:rFonts w:ascii="Verdana" w:hAnsi="Verdana" w:cstheme="minorHAnsi"/>
          <w:sz w:val="17"/>
          <w:szCs w:val="17"/>
        </w:rPr>
      </w:pPr>
      <w:r w:rsidRPr="00A45628">
        <w:rPr>
          <w:rFonts w:ascii="Verdana" w:hAnsi="Verdana" w:cstheme="minorHAnsi"/>
          <w:sz w:val="17"/>
          <w:szCs w:val="17"/>
        </w:rPr>
        <w:t>Byron Taylor</w:t>
      </w:r>
      <w:r w:rsidR="00397414" w:rsidRPr="00A45628">
        <w:rPr>
          <w:rFonts w:ascii="Verdana" w:hAnsi="Verdana" w:cstheme="minorHAnsi"/>
          <w:sz w:val="17"/>
          <w:szCs w:val="17"/>
        </w:rPr>
        <w:t xml:space="preserve">, Volt Military Heroes Program at: </w:t>
      </w:r>
      <w:hyperlink r:id="rId9" w:history="1">
        <w:r w:rsidRPr="00A45628">
          <w:rPr>
            <w:rStyle w:val="Hyperlink"/>
            <w:rFonts w:ascii="Verdana" w:hAnsi="Verdana" w:cstheme="minorHAnsi"/>
            <w:sz w:val="17"/>
            <w:szCs w:val="17"/>
          </w:rPr>
          <w:t>btaylor@volt.com</w:t>
        </w:r>
      </w:hyperlink>
    </w:p>
    <w:p w:rsidR="00A952A1" w:rsidRPr="00A45628" w:rsidRDefault="00A952A1" w:rsidP="00A952A1">
      <w:pPr>
        <w:spacing w:after="0" w:line="240" w:lineRule="auto"/>
        <w:ind w:left="-720" w:right="-720"/>
        <w:jc w:val="center"/>
        <w:rPr>
          <w:rFonts w:ascii="Verdana" w:hAnsi="Verdana" w:cstheme="minorHAnsi"/>
          <w:sz w:val="17"/>
          <w:szCs w:val="17"/>
        </w:rPr>
      </w:pPr>
    </w:p>
    <w:p w:rsidR="000A1176" w:rsidRPr="00A45628" w:rsidRDefault="0007387A" w:rsidP="00A952A1">
      <w:pPr>
        <w:spacing w:after="0" w:line="240" w:lineRule="auto"/>
        <w:ind w:left="-720" w:right="-720"/>
        <w:jc w:val="center"/>
        <w:rPr>
          <w:rFonts w:ascii="Verdana" w:hAnsi="Verdana" w:cstheme="minorHAnsi"/>
          <w:sz w:val="17"/>
          <w:szCs w:val="17"/>
        </w:rPr>
      </w:pPr>
      <w:r w:rsidRPr="00A45628">
        <w:rPr>
          <w:rFonts w:ascii="Verdana" w:hAnsi="Verdana" w:cstheme="minorHAnsi"/>
          <w:sz w:val="17"/>
          <w:szCs w:val="17"/>
        </w:rPr>
        <w:t xml:space="preserve">We are an EQUAL OPPORTUNITY EMPLOYER. </w:t>
      </w:r>
    </w:p>
    <w:sectPr w:rsidR="000A1176" w:rsidRPr="00A45628" w:rsidSect="00055640">
      <w:headerReference w:type="default" r:id="rId10"/>
      <w:footerReference w:type="default" r:id="rId11"/>
      <w:pgSz w:w="12240" w:h="15840"/>
      <w:pgMar w:top="2510" w:right="1440" w:bottom="990" w:left="1440" w:header="27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AB" w:rsidRDefault="00A136AB" w:rsidP="0019124E">
      <w:pPr>
        <w:spacing w:after="0" w:line="240" w:lineRule="auto"/>
      </w:pPr>
      <w:r>
        <w:separator/>
      </w:r>
    </w:p>
  </w:endnote>
  <w:endnote w:type="continuationSeparator" w:id="0">
    <w:p w:rsidR="00A136AB" w:rsidRDefault="00A136AB" w:rsidP="0019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64" w:rsidRPr="00EC4CE2" w:rsidRDefault="00A136AB" w:rsidP="008F4799">
    <w:pPr>
      <w:pStyle w:val="Header"/>
      <w:ind w:left="-720"/>
    </w:pPr>
    <w:hyperlink r:id="rId1" w:history="1">
      <w:r w:rsidR="00D268B2" w:rsidRPr="0007403A">
        <w:rPr>
          <w:rStyle w:val="Hyperlink"/>
        </w:rPr>
        <w:t>VoltMilitary.com</w:t>
      </w:r>
    </w:hyperlink>
    <w:r w:rsidR="00D268B2">
      <w:t xml:space="preserve"> </w:t>
    </w:r>
    <w:r w:rsidR="00D268B2" w:rsidRPr="00EC4CE2">
      <w:rPr>
        <w:color w:val="C00000"/>
      </w:rPr>
      <w:t>|</w:t>
    </w:r>
    <w:r w:rsidR="00D268B2">
      <w:t xml:space="preserve"> </w:t>
    </w:r>
    <w:hyperlink r:id="rId2" w:tooltip="Like us on Facebook" w:history="1">
      <w:r w:rsidR="00D268B2" w:rsidRPr="0007403A">
        <w:rPr>
          <w:rStyle w:val="Hyperlink"/>
        </w:rPr>
        <w:t>facebook.com/VoltMilitary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AB" w:rsidRDefault="00A136AB" w:rsidP="0019124E">
      <w:pPr>
        <w:spacing w:after="0" w:line="240" w:lineRule="auto"/>
      </w:pPr>
      <w:r>
        <w:separator/>
      </w:r>
    </w:p>
  </w:footnote>
  <w:footnote w:type="continuationSeparator" w:id="0">
    <w:p w:rsidR="00A136AB" w:rsidRDefault="00A136AB" w:rsidP="0019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64" w:rsidRDefault="00245A4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114300</wp:posOffset>
          </wp:positionV>
          <wp:extent cx="6858000" cy="11430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E81"/>
    <w:multiLevelType w:val="hybridMultilevel"/>
    <w:tmpl w:val="47FC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05"/>
    <w:multiLevelType w:val="multilevel"/>
    <w:tmpl w:val="DB7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38A0"/>
    <w:multiLevelType w:val="hybridMultilevel"/>
    <w:tmpl w:val="EA729B98"/>
    <w:lvl w:ilvl="0" w:tplc="FA8698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1141"/>
    <w:multiLevelType w:val="hybridMultilevel"/>
    <w:tmpl w:val="36B6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44EC"/>
    <w:multiLevelType w:val="hybridMultilevel"/>
    <w:tmpl w:val="B6380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320C"/>
    <w:multiLevelType w:val="hybridMultilevel"/>
    <w:tmpl w:val="7C80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4052"/>
    <w:multiLevelType w:val="hybridMultilevel"/>
    <w:tmpl w:val="833E5B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61C0AEF"/>
    <w:multiLevelType w:val="hybridMultilevel"/>
    <w:tmpl w:val="2F14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A1C7C"/>
    <w:multiLevelType w:val="hybridMultilevel"/>
    <w:tmpl w:val="D6BA4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52CD"/>
    <w:multiLevelType w:val="hybridMultilevel"/>
    <w:tmpl w:val="AC0256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50B67CE"/>
    <w:multiLevelType w:val="multilevel"/>
    <w:tmpl w:val="11B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625B4"/>
    <w:multiLevelType w:val="hybridMultilevel"/>
    <w:tmpl w:val="39E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57268"/>
    <w:multiLevelType w:val="hybridMultilevel"/>
    <w:tmpl w:val="FCA03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029CA"/>
    <w:multiLevelType w:val="hybridMultilevel"/>
    <w:tmpl w:val="1642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A04A5"/>
    <w:multiLevelType w:val="hybridMultilevel"/>
    <w:tmpl w:val="C88298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36556BD"/>
    <w:multiLevelType w:val="singleLevel"/>
    <w:tmpl w:val="A53A0A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68E4408F"/>
    <w:multiLevelType w:val="hybridMultilevel"/>
    <w:tmpl w:val="E21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0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A"/>
    <w:rsid w:val="0000115C"/>
    <w:rsid w:val="00013506"/>
    <w:rsid w:val="000607E6"/>
    <w:rsid w:val="0007387A"/>
    <w:rsid w:val="000A1176"/>
    <w:rsid w:val="000E517D"/>
    <w:rsid w:val="000F7907"/>
    <w:rsid w:val="0011551D"/>
    <w:rsid w:val="00164919"/>
    <w:rsid w:val="0019124E"/>
    <w:rsid w:val="001A4400"/>
    <w:rsid w:val="001D32D0"/>
    <w:rsid w:val="00204740"/>
    <w:rsid w:val="00216133"/>
    <w:rsid w:val="00245A4E"/>
    <w:rsid w:val="00252746"/>
    <w:rsid w:val="00254764"/>
    <w:rsid w:val="00256A34"/>
    <w:rsid w:val="00260AED"/>
    <w:rsid w:val="002853E5"/>
    <w:rsid w:val="002F33BA"/>
    <w:rsid w:val="00312DE3"/>
    <w:rsid w:val="00330132"/>
    <w:rsid w:val="00360C1D"/>
    <w:rsid w:val="00386F16"/>
    <w:rsid w:val="00397414"/>
    <w:rsid w:val="003D3A6E"/>
    <w:rsid w:val="0044682D"/>
    <w:rsid w:val="00451484"/>
    <w:rsid w:val="00457431"/>
    <w:rsid w:val="00470AF9"/>
    <w:rsid w:val="00480108"/>
    <w:rsid w:val="00575126"/>
    <w:rsid w:val="005956A6"/>
    <w:rsid w:val="0065375C"/>
    <w:rsid w:val="006615A5"/>
    <w:rsid w:val="006E70FF"/>
    <w:rsid w:val="00710216"/>
    <w:rsid w:val="007300D7"/>
    <w:rsid w:val="00730FB8"/>
    <w:rsid w:val="007A3D5A"/>
    <w:rsid w:val="007B2718"/>
    <w:rsid w:val="007C6DB6"/>
    <w:rsid w:val="00861C2B"/>
    <w:rsid w:val="008660EA"/>
    <w:rsid w:val="00866D3A"/>
    <w:rsid w:val="008A2D83"/>
    <w:rsid w:val="008B3D19"/>
    <w:rsid w:val="00917363"/>
    <w:rsid w:val="00957004"/>
    <w:rsid w:val="009D07EA"/>
    <w:rsid w:val="00A136AB"/>
    <w:rsid w:val="00A45628"/>
    <w:rsid w:val="00A66EDB"/>
    <w:rsid w:val="00A932C2"/>
    <w:rsid w:val="00A952A1"/>
    <w:rsid w:val="00AA2C43"/>
    <w:rsid w:val="00B010C4"/>
    <w:rsid w:val="00B36B53"/>
    <w:rsid w:val="00B4407A"/>
    <w:rsid w:val="00B70611"/>
    <w:rsid w:val="00BE20FF"/>
    <w:rsid w:val="00C5626B"/>
    <w:rsid w:val="00C6766D"/>
    <w:rsid w:val="00C73A1E"/>
    <w:rsid w:val="00CD2234"/>
    <w:rsid w:val="00D079E0"/>
    <w:rsid w:val="00D17F77"/>
    <w:rsid w:val="00D268B2"/>
    <w:rsid w:val="00D454CF"/>
    <w:rsid w:val="00D82D8A"/>
    <w:rsid w:val="00DC2A62"/>
    <w:rsid w:val="00E7348E"/>
    <w:rsid w:val="00EB117E"/>
    <w:rsid w:val="00F13592"/>
    <w:rsid w:val="00F40521"/>
    <w:rsid w:val="00F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7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952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952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8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7A"/>
    <w:rPr>
      <w:rFonts w:ascii="Calibri" w:eastAsia="Calibri" w:hAnsi="Calibri" w:cs="Times New Roman"/>
    </w:rPr>
  </w:style>
  <w:style w:type="character" w:customStyle="1" w:styleId="main">
    <w:name w:val="main"/>
    <w:basedOn w:val="DefaultParagraphFont"/>
    <w:rsid w:val="00397414"/>
  </w:style>
  <w:style w:type="character" w:customStyle="1" w:styleId="Heading1Char">
    <w:name w:val="Heading 1 Char"/>
    <w:basedOn w:val="DefaultParagraphFont"/>
    <w:link w:val="Heading1"/>
    <w:rsid w:val="00A952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952A1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A952A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52A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C2A6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17363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363"/>
    <w:rPr>
      <w:rFonts w:ascii="Consolas" w:eastAsia="Times New Roman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7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C4"/>
    <w:pPr>
      <w:spacing w:after="0" w:line="240" w:lineRule="auto"/>
      <w:ind w:left="720"/>
    </w:pPr>
    <w:rPr>
      <w:rFonts w:eastAsiaTheme="minorHAns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0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54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Heading1"/>
    <w:link w:val="TitleChar"/>
    <w:qFormat/>
    <w:rsid w:val="006E70FF"/>
    <w:pPr>
      <w:keepNext w:val="0"/>
      <w:outlineLvl w:val="9"/>
    </w:pPr>
    <w:rPr>
      <w:sz w:val="24"/>
    </w:rPr>
  </w:style>
  <w:style w:type="character" w:customStyle="1" w:styleId="TitleChar">
    <w:name w:val="Title Char"/>
    <w:basedOn w:val="DefaultParagraphFont"/>
    <w:link w:val="Title"/>
    <w:rsid w:val="006E70F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7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952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952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8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7A"/>
    <w:rPr>
      <w:rFonts w:ascii="Calibri" w:eastAsia="Calibri" w:hAnsi="Calibri" w:cs="Times New Roman"/>
    </w:rPr>
  </w:style>
  <w:style w:type="character" w:customStyle="1" w:styleId="main">
    <w:name w:val="main"/>
    <w:basedOn w:val="DefaultParagraphFont"/>
    <w:rsid w:val="00397414"/>
  </w:style>
  <w:style w:type="character" w:customStyle="1" w:styleId="Heading1Char">
    <w:name w:val="Heading 1 Char"/>
    <w:basedOn w:val="DefaultParagraphFont"/>
    <w:link w:val="Heading1"/>
    <w:rsid w:val="00A952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952A1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A952A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52A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C2A6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17363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363"/>
    <w:rPr>
      <w:rFonts w:ascii="Consolas" w:eastAsia="Times New Roman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7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C4"/>
    <w:pPr>
      <w:spacing w:after="0" w:line="240" w:lineRule="auto"/>
      <w:ind w:left="720"/>
    </w:pPr>
    <w:rPr>
      <w:rFonts w:eastAsiaTheme="minorHAns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0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54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Heading1"/>
    <w:link w:val="TitleChar"/>
    <w:qFormat/>
    <w:rsid w:val="006E70FF"/>
    <w:pPr>
      <w:keepNext w:val="0"/>
      <w:outlineLvl w:val="9"/>
    </w:pPr>
    <w:rPr>
      <w:sz w:val="24"/>
    </w:rPr>
  </w:style>
  <w:style w:type="character" w:customStyle="1" w:styleId="TitleChar">
    <w:name w:val="Title Char"/>
    <w:basedOn w:val="DefaultParagraphFont"/>
    <w:link w:val="Title"/>
    <w:rsid w:val="006E70F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taylor@vol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VoltMilitary" TargetMode="External"/><Relationship Id="rId1" Type="http://schemas.openxmlformats.org/officeDocument/2006/relationships/hyperlink" Target="http://voltmilitary.com/site/8417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AB7F-B0E7-4ADF-94D9-07B0D4A5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Volt Information Sciences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vsgadmin</dc:creator>
  <cp:lastModifiedBy>Byron Taylor</cp:lastModifiedBy>
  <cp:revision>4</cp:revision>
  <cp:lastPrinted>2015-07-28T18:09:00Z</cp:lastPrinted>
  <dcterms:created xsi:type="dcterms:W3CDTF">2015-07-28T16:44:00Z</dcterms:created>
  <dcterms:modified xsi:type="dcterms:W3CDTF">2015-07-28T18:16:00Z</dcterms:modified>
</cp:coreProperties>
</file>