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36A" w:rsidRPr="003E236A" w:rsidRDefault="003E236A" w:rsidP="003E236A">
      <w:pPr>
        <w:rPr>
          <w:rFonts w:cs="Arial"/>
          <w:sz w:val="24"/>
          <w:szCs w:val="24"/>
        </w:rPr>
      </w:pPr>
      <w:r w:rsidRPr="003E236A">
        <w:rPr>
          <w:rFonts w:cs="Arial"/>
          <w:b/>
          <w:sz w:val="24"/>
          <w:szCs w:val="24"/>
        </w:rPr>
        <w:t>Position Title</w:t>
      </w:r>
      <w:r w:rsidRPr="003E236A">
        <w:rPr>
          <w:rFonts w:cs="Arial"/>
          <w:sz w:val="24"/>
          <w:szCs w:val="24"/>
        </w:rPr>
        <w:t xml:space="preserve">: </w:t>
      </w:r>
      <w:r w:rsidRPr="003E236A">
        <w:rPr>
          <w:rFonts w:cs="Arial"/>
          <w:sz w:val="24"/>
          <w:szCs w:val="24"/>
        </w:rPr>
        <w:t xml:space="preserve">Human Resources Administrative Assistant </w:t>
      </w:r>
    </w:p>
    <w:p w:rsidR="003E236A" w:rsidRPr="003E236A" w:rsidRDefault="003E236A" w:rsidP="003E236A">
      <w:pPr>
        <w:rPr>
          <w:rFonts w:cs="Arial"/>
          <w:sz w:val="24"/>
          <w:szCs w:val="24"/>
        </w:rPr>
      </w:pPr>
      <w:r w:rsidRPr="003E236A">
        <w:rPr>
          <w:rFonts w:cs="Arial"/>
          <w:b/>
          <w:sz w:val="24"/>
          <w:szCs w:val="24"/>
        </w:rPr>
        <w:t>Organization</w:t>
      </w:r>
      <w:r w:rsidRPr="003E236A">
        <w:rPr>
          <w:rFonts w:cs="Arial"/>
          <w:sz w:val="24"/>
          <w:szCs w:val="24"/>
        </w:rPr>
        <w:t xml:space="preserve">: Jewish Family Service of San Diego </w:t>
      </w:r>
    </w:p>
    <w:p w:rsidR="003E236A" w:rsidRDefault="003E236A" w:rsidP="003E236A">
      <w:pPr>
        <w:rPr>
          <w:rFonts w:cs="Arial"/>
          <w:sz w:val="24"/>
          <w:szCs w:val="24"/>
        </w:rPr>
      </w:pPr>
      <w:r w:rsidRPr="003E236A">
        <w:rPr>
          <w:rFonts w:cs="Arial"/>
          <w:b/>
          <w:sz w:val="24"/>
          <w:szCs w:val="24"/>
        </w:rPr>
        <w:t>Position Type</w:t>
      </w:r>
      <w:r w:rsidRPr="003E236A">
        <w:rPr>
          <w:rFonts w:cs="Arial"/>
          <w:sz w:val="24"/>
          <w:szCs w:val="24"/>
        </w:rPr>
        <w:t xml:space="preserve">: Full-time (37.5 hours per week), </w:t>
      </w:r>
      <w:r w:rsidRPr="003E236A">
        <w:rPr>
          <w:rFonts w:cs="Arial"/>
          <w:sz w:val="24"/>
          <w:szCs w:val="24"/>
        </w:rPr>
        <w:t>Non-</w:t>
      </w:r>
      <w:r w:rsidRPr="003E236A">
        <w:rPr>
          <w:rFonts w:cs="Arial"/>
          <w:sz w:val="24"/>
          <w:szCs w:val="24"/>
        </w:rPr>
        <w:t xml:space="preserve">Exempt </w:t>
      </w:r>
    </w:p>
    <w:p w:rsidR="003B5D00" w:rsidRPr="003E236A" w:rsidRDefault="003B5D00" w:rsidP="003E236A">
      <w:pPr>
        <w:rPr>
          <w:rFonts w:cs="Arial"/>
          <w:sz w:val="24"/>
          <w:szCs w:val="24"/>
        </w:rPr>
      </w:pPr>
      <w:r>
        <w:rPr>
          <w:rFonts w:cs="Arial"/>
          <w:b/>
          <w:sz w:val="24"/>
          <w:szCs w:val="24"/>
        </w:rPr>
        <w:t xml:space="preserve">Pay Rate: </w:t>
      </w:r>
      <w:bookmarkStart w:id="0" w:name="_GoBack"/>
      <w:r w:rsidRPr="005600EA">
        <w:rPr>
          <w:rFonts w:cs="Arial"/>
          <w:sz w:val="24"/>
          <w:szCs w:val="24"/>
        </w:rPr>
        <w:t xml:space="preserve">$15-17/Hour </w:t>
      </w:r>
      <w:bookmarkEnd w:id="0"/>
    </w:p>
    <w:p w:rsidR="003E236A" w:rsidRPr="003E236A" w:rsidRDefault="003E236A" w:rsidP="003E236A">
      <w:pPr>
        <w:rPr>
          <w:rFonts w:cs="Arial"/>
          <w:b/>
          <w:sz w:val="24"/>
          <w:szCs w:val="24"/>
        </w:rPr>
      </w:pPr>
      <w:r w:rsidRPr="003E236A">
        <w:rPr>
          <w:rFonts w:cs="Arial"/>
          <w:b/>
          <w:sz w:val="24"/>
          <w:szCs w:val="24"/>
        </w:rPr>
        <w:t>Standardized Benefits</w:t>
      </w:r>
      <w:r w:rsidRPr="003E236A">
        <w:rPr>
          <w:rFonts w:cs="Arial"/>
          <w:sz w:val="24"/>
          <w:szCs w:val="24"/>
        </w:rPr>
        <w:t>: Benefits for this position include a 401(k) plan, medical, dental and vision coverage, flexible spending accounts, life insurance and generous holiday benefits.</w:t>
      </w:r>
    </w:p>
    <w:p w:rsidR="003E236A" w:rsidRPr="003E236A" w:rsidRDefault="003E236A" w:rsidP="003E236A">
      <w:pPr>
        <w:rPr>
          <w:b/>
          <w:sz w:val="24"/>
          <w:szCs w:val="24"/>
        </w:rPr>
      </w:pPr>
      <w:r w:rsidRPr="003E236A">
        <w:rPr>
          <w:b/>
          <w:sz w:val="24"/>
          <w:szCs w:val="24"/>
        </w:rPr>
        <w:t>Overview:</w:t>
      </w:r>
    </w:p>
    <w:p w:rsidR="004739E5" w:rsidRPr="003E236A" w:rsidRDefault="004739E5" w:rsidP="004739E5">
      <w:pPr>
        <w:rPr>
          <w:sz w:val="24"/>
          <w:szCs w:val="24"/>
        </w:rPr>
      </w:pPr>
      <w:r w:rsidRPr="003E236A">
        <w:rPr>
          <w:sz w:val="24"/>
          <w:szCs w:val="24"/>
        </w:rPr>
        <w:tab/>
        <w:t xml:space="preserve">As our Human Resources Administrative Assistant, you will have a pivotal role in helping us hire </w:t>
      </w:r>
      <w:r w:rsidR="001D24F7" w:rsidRPr="003E236A">
        <w:rPr>
          <w:sz w:val="24"/>
          <w:szCs w:val="24"/>
        </w:rPr>
        <w:t xml:space="preserve">and onboard new members to our team of exemplary employees.  This role is also responsible for keeping up with our organizational chart and monthly HR reports.  You’ll work closely with other members of the HR team to ensure that our processes work like clockwork.  And while we never want an employee to leave us, you will also be responsible for the offboarding process.  Our motto in HR at JFS is this:  “Our </w:t>
      </w:r>
      <w:r w:rsidR="001D24F7" w:rsidRPr="003E236A">
        <w:rPr>
          <w:sz w:val="24"/>
          <w:szCs w:val="24"/>
        </w:rPr>
        <w:lastRenderedPageBreak/>
        <w:t>Goal is Your Success”.   We’re looking for the person who can exemplify this in every aspect of his or her work.</w:t>
      </w:r>
    </w:p>
    <w:p w:rsidR="001D24F7" w:rsidRPr="003E236A" w:rsidRDefault="001D24F7" w:rsidP="004739E5">
      <w:pPr>
        <w:rPr>
          <w:sz w:val="24"/>
          <w:szCs w:val="24"/>
        </w:rPr>
      </w:pPr>
    </w:p>
    <w:p w:rsidR="001D24F7" w:rsidRPr="003E236A" w:rsidRDefault="001D24F7" w:rsidP="004739E5">
      <w:pPr>
        <w:rPr>
          <w:b/>
          <w:sz w:val="24"/>
          <w:szCs w:val="24"/>
        </w:rPr>
      </w:pPr>
      <w:r w:rsidRPr="003E236A">
        <w:rPr>
          <w:b/>
          <w:sz w:val="24"/>
          <w:szCs w:val="24"/>
          <w:u w:val="single"/>
        </w:rPr>
        <w:t>Responsibilities</w:t>
      </w:r>
      <w:r w:rsidRPr="003E236A">
        <w:rPr>
          <w:b/>
          <w:sz w:val="24"/>
          <w:szCs w:val="24"/>
        </w:rPr>
        <w:t>:</w:t>
      </w:r>
    </w:p>
    <w:p w:rsidR="001D24F7" w:rsidRPr="003E236A" w:rsidRDefault="001D24F7" w:rsidP="001D24F7">
      <w:pPr>
        <w:pStyle w:val="ListParagraph"/>
        <w:numPr>
          <w:ilvl w:val="0"/>
          <w:numId w:val="2"/>
        </w:numPr>
        <w:spacing w:after="0" w:line="240" w:lineRule="auto"/>
        <w:rPr>
          <w:rFonts w:cs="Arial"/>
          <w:sz w:val="24"/>
          <w:szCs w:val="24"/>
        </w:rPr>
      </w:pPr>
      <w:r w:rsidRPr="003E236A">
        <w:rPr>
          <w:rFonts w:cs="Arial"/>
          <w:sz w:val="24"/>
          <w:szCs w:val="24"/>
        </w:rPr>
        <w:t>Assist with recruiting functions including posting positions, submitting IT checklists and helpdesk tickets, screening resumes, and scheduling/conducting interviews and selection tests.</w:t>
      </w:r>
    </w:p>
    <w:p w:rsidR="001D24F7" w:rsidRPr="003E236A" w:rsidRDefault="001D24F7" w:rsidP="001D24F7">
      <w:pPr>
        <w:pStyle w:val="ListParagraph"/>
        <w:numPr>
          <w:ilvl w:val="0"/>
          <w:numId w:val="2"/>
        </w:numPr>
        <w:spacing w:after="0" w:line="240" w:lineRule="auto"/>
        <w:rPr>
          <w:rFonts w:cs="Arial"/>
          <w:sz w:val="24"/>
          <w:szCs w:val="24"/>
        </w:rPr>
      </w:pPr>
      <w:r w:rsidRPr="003E236A">
        <w:rPr>
          <w:rFonts w:cs="Arial"/>
          <w:sz w:val="24"/>
          <w:szCs w:val="24"/>
        </w:rPr>
        <w:t>Prepare/send offer letters; generate new hire paperwork for all new hires.</w:t>
      </w:r>
    </w:p>
    <w:p w:rsidR="001D24F7" w:rsidRPr="003E236A" w:rsidRDefault="001D24F7" w:rsidP="001D24F7">
      <w:pPr>
        <w:pStyle w:val="ListParagraph"/>
        <w:numPr>
          <w:ilvl w:val="0"/>
          <w:numId w:val="2"/>
        </w:numPr>
        <w:spacing w:after="0" w:line="240" w:lineRule="auto"/>
        <w:rPr>
          <w:rFonts w:cs="Arial"/>
          <w:sz w:val="24"/>
          <w:szCs w:val="24"/>
        </w:rPr>
      </w:pPr>
      <w:r w:rsidRPr="003E236A">
        <w:rPr>
          <w:rFonts w:cs="Arial"/>
          <w:sz w:val="24"/>
          <w:szCs w:val="24"/>
        </w:rPr>
        <w:t>Schedule new hire orientation for all incoming Agency staff.</w:t>
      </w:r>
    </w:p>
    <w:p w:rsidR="001D24F7" w:rsidRPr="003E236A" w:rsidRDefault="001D24F7" w:rsidP="001D24F7">
      <w:pPr>
        <w:pStyle w:val="ListParagraph"/>
        <w:numPr>
          <w:ilvl w:val="0"/>
          <w:numId w:val="2"/>
        </w:numPr>
        <w:spacing w:after="0" w:line="240" w:lineRule="auto"/>
        <w:rPr>
          <w:rFonts w:cs="Arial"/>
          <w:sz w:val="24"/>
          <w:szCs w:val="24"/>
        </w:rPr>
      </w:pPr>
      <w:r w:rsidRPr="003E236A">
        <w:rPr>
          <w:rFonts w:cs="Arial"/>
          <w:sz w:val="24"/>
          <w:szCs w:val="24"/>
        </w:rPr>
        <w:lastRenderedPageBreak/>
        <w:t>Assist with employee termination functions including preparing term letters/packets, coordinating final paycheck delivery, and submitting helpdesk tickets.</w:t>
      </w:r>
    </w:p>
    <w:p w:rsidR="001D24F7" w:rsidRPr="003E236A" w:rsidRDefault="001D24F7" w:rsidP="001D24F7">
      <w:pPr>
        <w:pStyle w:val="ListParagraph"/>
        <w:numPr>
          <w:ilvl w:val="0"/>
          <w:numId w:val="2"/>
        </w:numPr>
        <w:spacing w:after="0" w:line="240" w:lineRule="auto"/>
        <w:rPr>
          <w:rFonts w:cs="Arial"/>
          <w:sz w:val="24"/>
          <w:szCs w:val="24"/>
        </w:rPr>
      </w:pPr>
      <w:r w:rsidRPr="003E236A">
        <w:rPr>
          <w:rFonts w:cs="Arial"/>
          <w:sz w:val="24"/>
          <w:szCs w:val="24"/>
        </w:rPr>
        <w:t>Execute monthly reporting activities including debarments/exclusions, recruiting, turnover, active employees, new hires, and terminations.</w:t>
      </w:r>
    </w:p>
    <w:p w:rsidR="001D24F7" w:rsidRPr="003E236A" w:rsidRDefault="001D24F7" w:rsidP="001D24F7">
      <w:pPr>
        <w:pStyle w:val="ListParagraph"/>
        <w:numPr>
          <w:ilvl w:val="0"/>
          <w:numId w:val="2"/>
        </w:numPr>
        <w:spacing w:after="0" w:line="240" w:lineRule="auto"/>
        <w:rPr>
          <w:rFonts w:cs="Arial"/>
          <w:sz w:val="24"/>
          <w:szCs w:val="24"/>
        </w:rPr>
      </w:pPr>
      <w:r w:rsidRPr="003E236A">
        <w:rPr>
          <w:rFonts w:cs="Arial"/>
          <w:sz w:val="24"/>
          <w:szCs w:val="24"/>
        </w:rPr>
        <w:t xml:space="preserve">Process verifications of employment (VOEs).  </w:t>
      </w:r>
    </w:p>
    <w:p w:rsidR="001D24F7" w:rsidRPr="003E236A" w:rsidRDefault="001D24F7" w:rsidP="001D24F7">
      <w:pPr>
        <w:pStyle w:val="ListParagraph"/>
        <w:numPr>
          <w:ilvl w:val="0"/>
          <w:numId w:val="2"/>
        </w:numPr>
        <w:spacing w:after="0" w:line="240" w:lineRule="auto"/>
        <w:rPr>
          <w:rFonts w:cs="Arial"/>
          <w:sz w:val="24"/>
          <w:szCs w:val="24"/>
        </w:rPr>
      </w:pPr>
      <w:r w:rsidRPr="003E236A">
        <w:rPr>
          <w:rFonts w:cs="Arial"/>
          <w:sz w:val="24"/>
          <w:szCs w:val="24"/>
        </w:rPr>
        <w:t>Maintain filing in current and terminated employee personnel files.</w:t>
      </w:r>
    </w:p>
    <w:p w:rsidR="001D24F7" w:rsidRPr="003E236A" w:rsidRDefault="001D24F7" w:rsidP="001D24F7">
      <w:pPr>
        <w:pStyle w:val="ListParagraph"/>
        <w:numPr>
          <w:ilvl w:val="0"/>
          <w:numId w:val="2"/>
        </w:numPr>
        <w:spacing w:after="0" w:line="240" w:lineRule="auto"/>
        <w:rPr>
          <w:rFonts w:cs="Arial"/>
          <w:sz w:val="24"/>
          <w:szCs w:val="24"/>
        </w:rPr>
      </w:pPr>
      <w:r w:rsidRPr="003E236A">
        <w:rPr>
          <w:rFonts w:cs="Arial"/>
          <w:sz w:val="24"/>
          <w:szCs w:val="24"/>
        </w:rPr>
        <w:t>Assist staff with a wide variety of inquiries utilizing high-level customer service techniques.</w:t>
      </w:r>
    </w:p>
    <w:p w:rsidR="001D24F7" w:rsidRPr="003E236A" w:rsidRDefault="001D24F7" w:rsidP="001D24F7">
      <w:pPr>
        <w:pStyle w:val="ListParagraph"/>
        <w:numPr>
          <w:ilvl w:val="0"/>
          <w:numId w:val="2"/>
        </w:numPr>
        <w:spacing w:after="0" w:line="240" w:lineRule="auto"/>
        <w:rPr>
          <w:rFonts w:cs="Arial"/>
          <w:sz w:val="24"/>
          <w:szCs w:val="24"/>
        </w:rPr>
      </w:pPr>
      <w:r w:rsidRPr="003E236A">
        <w:rPr>
          <w:rFonts w:cs="Arial"/>
          <w:sz w:val="24"/>
          <w:szCs w:val="24"/>
        </w:rPr>
        <w:t>Greet and receive phone and in-person visitors to the HR Department.</w:t>
      </w:r>
    </w:p>
    <w:p w:rsidR="001D24F7" w:rsidRPr="003E236A" w:rsidRDefault="001D24F7" w:rsidP="001D24F7">
      <w:pPr>
        <w:pStyle w:val="ListParagraph"/>
        <w:numPr>
          <w:ilvl w:val="0"/>
          <w:numId w:val="2"/>
        </w:numPr>
        <w:spacing w:after="0" w:line="240" w:lineRule="auto"/>
        <w:rPr>
          <w:rFonts w:cs="Arial"/>
          <w:sz w:val="24"/>
          <w:szCs w:val="24"/>
        </w:rPr>
      </w:pPr>
      <w:r w:rsidRPr="003E236A">
        <w:rPr>
          <w:rFonts w:cs="Arial"/>
          <w:sz w:val="24"/>
          <w:szCs w:val="24"/>
        </w:rPr>
        <w:t>Serve as back-up to the HR Specialist as needed.</w:t>
      </w:r>
    </w:p>
    <w:p w:rsidR="001D24F7" w:rsidRPr="003E236A" w:rsidRDefault="001D24F7" w:rsidP="001D24F7">
      <w:pPr>
        <w:rPr>
          <w:sz w:val="24"/>
          <w:szCs w:val="24"/>
        </w:rPr>
      </w:pPr>
    </w:p>
    <w:p w:rsidR="001D24F7" w:rsidRPr="003E236A" w:rsidRDefault="001D24F7" w:rsidP="001D24F7">
      <w:pPr>
        <w:rPr>
          <w:b/>
          <w:sz w:val="24"/>
          <w:szCs w:val="24"/>
          <w:u w:val="single"/>
        </w:rPr>
      </w:pPr>
      <w:r w:rsidRPr="003E236A">
        <w:rPr>
          <w:b/>
          <w:sz w:val="24"/>
          <w:szCs w:val="24"/>
          <w:u w:val="single"/>
        </w:rPr>
        <w:lastRenderedPageBreak/>
        <w:t>Skills/Abilities that are a Must-Have:</w:t>
      </w:r>
    </w:p>
    <w:p w:rsidR="001D24F7" w:rsidRPr="003E236A" w:rsidRDefault="001D24F7" w:rsidP="001D24F7">
      <w:pPr>
        <w:pStyle w:val="ListParagraph"/>
        <w:numPr>
          <w:ilvl w:val="0"/>
          <w:numId w:val="8"/>
        </w:numPr>
        <w:spacing w:after="0" w:line="240" w:lineRule="auto"/>
        <w:rPr>
          <w:rFonts w:cs="Arial"/>
          <w:sz w:val="24"/>
          <w:szCs w:val="24"/>
        </w:rPr>
      </w:pPr>
      <w:r w:rsidRPr="003E236A">
        <w:rPr>
          <w:rFonts w:cs="Arial"/>
          <w:sz w:val="24"/>
          <w:szCs w:val="24"/>
        </w:rPr>
        <w:t>Associate’s or Bachelor’s Degree in Human Resources, Business, or related field</w:t>
      </w:r>
    </w:p>
    <w:p w:rsidR="001D24F7" w:rsidRPr="003E236A" w:rsidRDefault="001D24F7" w:rsidP="001D24F7">
      <w:pPr>
        <w:pStyle w:val="ListParagraph"/>
        <w:numPr>
          <w:ilvl w:val="0"/>
          <w:numId w:val="8"/>
        </w:numPr>
        <w:spacing w:after="0" w:line="240" w:lineRule="auto"/>
        <w:rPr>
          <w:rFonts w:cs="Arial"/>
          <w:sz w:val="24"/>
          <w:szCs w:val="24"/>
        </w:rPr>
      </w:pPr>
      <w:r w:rsidRPr="003E236A">
        <w:rPr>
          <w:rFonts w:cs="Arial"/>
          <w:sz w:val="24"/>
          <w:szCs w:val="24"/>
        </w:rPr>
        <w:t>1+ years of experience in the human resources field</w:t>
      </w:r>
    </w:p>
    <w:p w:rsidR="001D24F7" w:rsidRPr="003E236A" w:rsidRDefault="001D24F7" w:rsidP="001D24F7">
      <w:pPr>
        <w:pStyle w:val="ListParagraph"/>
        <w:numPr>
          <w:ilvl w:val="0"/>
          <w:numId w:val="7"/>
        </w:numPr>
        <w:spacing w:after="0" w:line="240" w:lineRule="auto"/>
        <w:rPr>
          <w:rFonts w:cs="Arial"/>
          <w:sz w:val="24"/>
          <w:szCs w:val="24"/>
        </w:rPr>
      </w:pPr>
      <w:r w:rsidRPr="003E236A">
        <w:rPr>
          <w:rFonts w:cs="Arial"/>
          <w:sz w:val="24"/>
          <w:szCs w:val="24"/>
        </w:rPr>
        <w:t>Familiarity with federal and state labor law</w:t>
      </w:r>
    </w:p>
    <w:p w:rsidR="001D24F7" w:rsidRPr="003E236A" w:rsidRDefault="001D24F7" w:rsidP="001D24F7">
      <w:pPr>
        <w:numPr>
          <w:ilvl w:val="0"/>
          <w:numId w:val="3"/>
        </w:numPr>
        <w:spacing w:after="0" w:line="240" w:lineRule="auto"/>
        <w:rPr>
          <w:rFonts w:cs="Arial"/>
          <w:sz w:val="24"/>
          <w:szCs w:val="24"/>
        </w:rPr>
      </w:pPr>
      <w:r w:rsidRPr="003E236A">
        <w:rPr>
          <w:rFonts w:cs="Arial"/>
          <w:sz w:val="24"/>
          <w:szCs w:val="24"/>
        </w:rPr>
        <w:t>Excellent spelling, grammar and written communication skills</w:t>
      </w:r>
    </w:p>
    <w:p w:rsidR="001D24F7" w:rsidRPr="003E236A" w:rsidRDefault="001D24F7" w:rsidP="001D24F7">
      <w:pPr>
        <w:numPr>
          <w:ilvl w:val="0"/>
          <w:numId w:val="3"/>
        </w:numPr>
        <w:spacing w:after="0" w:line="240" w:lineRule="auto"/>
        <w:rPr>
          <w:rFonts w:cs="Arial"/>
          <w:sz w:val="24"/>
          <w:szCs w:val="24"/>
        </w:rPr>
      </w:pPr>
      <w:r w:rsidRPr="003E236A">
        <w:rPr>
          <w:rFonts w:cs="Arial"/>
          <w:sz w:val="24"/>
          <w:szCs w:val="24"/>
        </w:rPr>
        <w:t>Excellent telephone and oral communication skills</w:t>
      </w:r>
    </w:p>
    <w:p w:rsidR="00207E4F" w:rsidRPr="003E236A" w:rsidRDefault="00207E4F" w:rsidP="00207E4F">
      <w:pPr>
        <w:numPr>
          <w:ilvl w:val="0"/>
          <w:numId w:val="3"/>
        </w:numPr>
        <w:spacing w:after="0" w:line="240" w:lineRule="auto"/>
        <w:rPr>
          <w:rFonts w:cs="Arial"/>
          <w:sz w:val="24"/>
          <w:szCs w:val="24"/>
        </w:rPr>
      </w:pPr>
      <w:r w:rsidRPr="003E236A">
        <w:rPr>
          <w:rFonts w:cs="Arial"/>
          <w:sz w:val="24"/>
          <w:szCs w:val="24"/>
        </w:rPr>
        <w:t>Proficiency in Word, Excel, PowerPoint and Outlook</w:t>
      </w:r>
    </w:p>
    <w:p w:rsidR="00207E4F" w:rsidRPr="003E236A" w:rsidRDefault="00207E4F" w:rsidP="00207E4F">
      <w:pPr>
        <w:spacing w:after="0" w:line="240" w:lineRule="auto"/>
        <w:ind w:left="720"/>
        <w:rPr>
          <w:rFonts w:cs="Arial"/>
          <w:sz w:val="24"/>
          <w:szCs w:val="24"/>
        </w:rPr>
      </w:pPr>
    </w:p>
    <w:p w:rsidR="001D24F7" w:rsidRPr="003E236A" w:rsidRDefault="001D24F7" w:rsidP="001D24F7">
      <w:pPr>
        <w:spacing w:after="0" w:line="240" w:lineRule="auto"/>
        <w:rPr>
          <w:rFonts w:cs="Arial"/>
          <w:sz w:val="24"/>
          <w:szCs w:val="24"/>
        </w:rPr>
      </w:pPr>
    </w:p>
    <w:p w:rsidR="001D24F7" w:rsidRPr="003E236A" w:rsidRDefault="001D24F7" w:rsidP="001D24F7">
      <w:pPr>
        <w:spacing w:after="0" w:line="240" w:lineRule="auto"/>
        <w:rPr>
          <w:rFonts w:cs="Arial"/>
          <w:b/>
          <w:sz w:val="24"/>
          <w:szCs w:val="24"/>
        </w:rPr>
      </w:pPr>
      <w:r w:rsidRPr="003E236A">
        <w:rPr>
          <w:rFonts w:cs="Arial"/>
          <w:b/>
          <w:sz w:val="24"/>
          <w:szCs w:val="24"/>
          <w:u w:val="single"/>
        </w:rPr>
        <w:t xml:space="preserve">Skills/Abilities we’d like you to </w:t>
      </w:r>
      <w:proofErr w:type="gramStart"/>
      <w:r w:rsidRPr="003E236A">
        <w:rPr>
          <w:rFonts w:cs="Arial"/>
          <w:b/>
          <w:sz w:val="24"/>
          <w:szCs w:val="24"/>
          <w:u w:val="single"/>
        </w:rPr>
        <w:t>Have</w:t>
      </w:r>
      <w:proofErr w:type="gramEnd"/>
      <w:r w:rsidRPr="003E236A">
        <w:rPr>
          <w:rFonts w:cs="Arial"/>
          <w:b/>
          <w:sz w:val="24"/>
          <w:szCs w:val="24"/>
        </w:rPr>
        <w:t>:</w:t>
      </w:r>
    </w:p>
    <w:p w:rsidR="001D24F7" w:rsidRPr="003E236A" w:rsidRDefault="001D24F7" w:rsidP="001D24F7">
      <w:pPr>
        <w:spacing w:after="0" w:line="240" w:lineRule="auto"/>
        <w:rPr>
          <w:rFonts w:cs="Arial"/>
          <w:sz w:val="24"/>
          <w:szCs w:val="24"/>
        </w:rPr>
      </w:pPr>
    </w:p>
    <w:p w:rsidR="001D24F7" w:rsidRPr="003E236A" w:rsidRDefault="001D24F7" w:rsidP="001D24F7">
      <w:pPr>
        <w:numPr>
          <w:ilvl w:val="0"/>
          <w:numId w:val="3"/>
        </w:numPr>
        <w:spacing w:after="0" w:line="240" w:lineRule="auto"/>
        <w:rPr>
          <w:rFonts w:cs="Arial"/>
          <w:sz w:val="24"/>
          <w:szCs w:val="24"/>
        </w:rPr>
      </w:pPr>
      <w:r w:rsidRPr="003E236A">
        <w:rPr>
          <w:rFonts w:cs="Arial"/>
          <w:sz w:val="24"/>
          <w:szCs w:val="24"/>
        </w:rPr>
        <w:lastRenderedPageBreak/>
        <w:t>Ability to read and interpret documents such as memos, project and grant reports, safety rules, instruction booklets and manuals</w:t>
      </w:r>
    </w:p>
    <w:p w:rsidR="001D24F7" w:rsidRPr="003E236A" w:rsidRDefault="001D24F7" w:rsidP="001D24F7">
      <w:pPr>
        <w:numPr>
          <w:ilvl w:val="0"/>
          <w:numId w:val="3"/>
        </w:numPr>
        <w:spacing w:after="0" w:line="240" w:lineRule="auto"/>
        <w:rPr>
          <w:rFonts w:cs="Arial"/>
          <w:sz w:val="24"/>
          <w:szCs w:val="24"/>
        </w:rPr>
      </w:pPr>
      <w:r w:rsidRPr="003E236A">
        <w:rPr>
          <w:rFonts w:cs="Arial"/>
          <w:sz w:val="24"/>
          <w:szCs w:val="24"/>
        </w:rPr>
        <w:t>Ability to write well (e.g., memos, reports, e-mails, agendas, minutes)</w:t>
      </w:r>
    </w:p>
    <w:p w:rsidR="001D24F7" w:rsidRPr="003E236A" w:rsidRDefault="001D24F7" w:rsidP="001D24F7">
      <w:pPr>
        <w:numPr>
          <w:ilvl w:val="0"/>
          <w:numId w:val="4"/>
        </w:numPr>
        <w:spacing w:after="0" w:line="240" w:lineRule="auto"/>
        <w:rPr>
          <w:rFonts w:cs="Arial"/>
          <w:sz w:val="24"/>
          <w:szCs w:val="24"/>
        </w:rPr>
      </w:pPr>
      <w:r w:rsidRPr="003E236A">
        <w:rPr>
          <w:rFonts w:cs="Arial"/>
          <w:sz w:val="24"/>
          <w:szCs w:val="24"/>
        </w:rPr>
        <w:t>Ability to analyze data and use math to draw conclusions</w:t>
      </w:r>
    </w:p>
    <w:p w:rsidR="001D24F7" w:rsidRPr="003E236A" w:rsidRDefault="001D24F7" w:rsidP="001D24F7">
      <w:pPr>
        <w:numPr>
          <w:ilvl w:val="0"/>
          <w:numId w:val="5"/>
        </w:numPr>
        <w:spacing w:after="0" w:line="240" w:lineRule="auto"/>
        <w:rPr>
          <w:rFonts w:cs="Arial"/>
          <w:sz w:val="24"/>
          <w:szCs w:val="24"/>
        </w:rPr>
      </w:pPr>
      <w:r w:rsidRPr="003E236A">
        <w:rPr>
          <w:rFonts w:cs="Arial"/>
          <w:sz w:val="24"/>
          <w:szCs w:val="24"/>
        </w:rPr>
        <w:t>Ability to apply common sense and critical thinking to carry out instructions and make decisions within scope of authority</w:t>
      </w:r>
    </w:p>
    <w:p w:rsidR="001D24F7" w:rsidRPr="003E236A" w:rsidRDefault="00A43890" w:rsidP="001D24F7">
      <w:pPr>
        <w:numPr>
          <w:ilvl w:val="0"/>
          <w:numId w:val="5"/>
        </w:numPr>
        <w:spacing w:after="0" w:line="240" w:lineRule="auto"/>
        <w:rPr>
          <w:rFonts w:cs="Arial"/>
          <w:sz w:val="24"/>
          <w:szCs w:val="24"/>
        </w:rPr>
      </w:pPr>
      <w:r w:rsidRPr="003E236A">
        <w:rPr>
          <w:rFonts w:cs="Arial"/>
          <w:sz w:val="24"/>
          <w:szCs w:val="24"/>
        </w:rPr>
        <w:t>Ability to deal with complex problems and work through them in a logical manner</w:t>
      </w:r>
    </w:p>
    <w:p w:rsidR="001D24F7" w:rsidRPr="003E236A" w:rsidRDefault="001D24F7" w:rsidP="001D24F7">
      <w:pPr>
        <w:numPr>
          <w:ilvl w:val="0"/>
          <w:numId w:val="6"/>
        </w:numPr>
        <w:spacing w:after="0" w:line="240" w:lineRule="auto"/>
        <w:rPr>
          <w:rFonts w:cs="Arial"/>
          <w:sz w:val="24"/>
          <w:szCs w:val="24"/>
        </w:rPr>
      </w:pPr>
      <w:r w:rsidRPr="003E236A">
        <w:rPr>
          <w:rFonts w:cs="Arial"/>
          <w:sz w:val="24"/>
          <w:szCs w:val="24"/>
        </w:rPr>
        <w:t>Ability to write clear concise e-mails</w:t>
      </w:r>
    </w:p>
    <w:p w:rsidR="001D24F7" w:rsidRPr="003E236A" w:rsidRDefault="001D24F7" w:rsidP="001D24F7">
      <w:pPr>
        <w:rPr>
          <w:sz w:val="24"/>
          <w:szCs w:val="24"/>
        </w:rPr>
      </w:pPr>
    </w:p>
    <w:p w:rsidR="00C0065F" w:rsidRPr="003E236A" w:rsidRDefault="00C0065F" w:rsidP="001D24F7">
      <w:pPr>
        <w:rPr>
          <w:sz w:val="24"/>
          <w:szCs w:val="24"/>
        </w:rPr>
      </w:pPr>
      <w:r w:rsidRPr="003E236A">
        <w:rPr>
          <w:sz w:val="24"/>
          <w:szCs w:val="24"/>
        </w:rPr>
        <w:lastRenderedPageBreak/>
        <w:t>Jewish Family Service is a client-centered, impact-driven organization working to build a stronger, healthier, more resilient San Diego.  If this is your passion as well, this might be the opportunity for you.</w:t>
      </w:r>
    </w:p>
    <w:p w:rsidR="003E236A" w:rsidRPr="003E236A" w:rsidRDefault="003E236A" w:rsidP="001D24F7">
      <w:pPr>
        <w:rPr>
          <w:sz w:val="24"/>
          <w:szCs w:val="24"/>
        </w:rPr>
      </w:pPr>
    </w:p>
    <w:p w:rsidR="003E236A" w:rsidRPr="003E236A" w:rsidRDefault="003E236A" w:rsidP="003E236A">
      <w:pPr>
        <w:rPr>
          <w:rFonts w:cs="Arial"/>
          <w:b/>
          <w:sz w:val="24"/>
          <w:szCs w:val="24"/>
          <w:u w:val="single"/>
        </w:rPr>
      </w:pPr>
      <w:r w:rsidRPr="003E236A">
        <w:rPr>
          <w:rFonts w:cs="Arial"/>
          <w:b/>
          <w:sz w:val="24"/>
          <w:szCs w:val="24"/>
          <w:u w:val="single"/>
        </w:rPr>
        <w:t>Contact Information</w:t>
      </w:r>
    </w:p>
    <w:p w:rsidR="003E236A" w:rsidRPr="003E236A" w:rsidRDefault="003E236A" w:rsidP="003E236A">
      <w:pPr>
        <w:rPr>
          <w:rFonts w:cs="Arial"/>
          <w:color w:val="000000"/>
          <w:sz w:val="24"/>
          <w:szCs w:val="24"/>
        </w:rPr>
      </w:pPr>
      <w:r w:rsidRPr="003E236A">
        <w:rPr>
          <w:rFonts w:cs="Arial"/>
          <w:color w:val="000000"/>
          <w:sz w:val="24"/>
          <w:szCs w:val="24"/>
        </w:rPr>
        <w:t xml:space="preserve">To be considered, please email your cover letter (including salary requirement) and resume to </w:t>
      </w:r>
      <w:hyperlink r:id="rId5" w:history="1">
        <w:r w:rsidRPr="003E236A">
          <w:rPr>
            <w:rStyle w:val="Hyperlink"/>
            <w:rFonts w:cs="Arial"/>
            <w:sz w:val="24"/>
            <w:szCs w:val="24"/>
          </w:rPr>
          <w:t>resume4321@jfssd.org</w:t>
        </w:r>
      </w:hyperlink>
      <w:r w:rsidRPr="003E236A">
        <w:rPr>
          <w:rFonts w:cs="Arial"/>
          <w:color w:val="FF0000"/>
          <w:sz w:val="24"/>
          <w:szCs w:val="24"/>
        </w:rPr>
        <w:t xml:space="preserve">.  </w:t>
      </w:r>
      <w:r w:rsidRPr="003E236A">
        <w:rPr>
          <w:rFonts w:cs="Arial"/>
          <w:color w:val="000000"/>
          <w:sz w:val="24"/>
          <w:szCs w:val="24"/>
        </w:rPr>
        <w:t>Please, principals only.  Please, no follow-up phone calls or emails.</w:t>
      </w:r>
    </w:p>
    <w:p w:rsidR="003E236A" w:rsidRPr="003E236A" w:rsidRDefault="003E236A" w:rsidP="003E236A">
      <w:pPr>
        <w:ind w:left="360"/>
        <w:rPr>
          <w:rFonts w:cs="Arial"/>
          <w:color w:val="000000"/>
          <w:sz w:val="24"/>
          <w:szCs w:val="24"/>
        </w:rPr>
      </w:pPr>
    </w:p>
    <w:p w:rsidR="003E236A" w:rsidRPr="003E236A" w:rsidRDefault="003E236A" w:rsidP="003E236A">
      <w:pPr>
        <w:rPr>
          <w:rFonts w:cs="Arial"/>
          <w:sz w:val="24"/>
          <w:szCs w:val="24"/>
        </w:rPr>
      </w:pPr>
      <w:r w:rsidRPr="003E236A">
        <w:rPr>
          <w:rFonts w:cs="Arial"/>
          <w:b/>
          <w:sz w:val="24"/>
          <w:szCs w:val="24"/>
          <w:u w:val="single"/>
        </w:rPr>
        <w:t>About Jewish Family Service of San Diego</w:t>
      </w:r>
      <w:r w:rsidRPr="003E236A">
        <w:rPr>
          <w:rFonts w:cs="Arial"/>
          <w:sz w:val="24"/>
          <w:szCs w:val="24"/>
        </w:rPr>
        <w:br/>
      </w:r>
      <w:r w:rsidRPr="003E236A">
        <w:rPr>
          <w:rFonts w:cs="Arial"/>
          <w:color w:val="000000"/>
          <w:sz w:val="24"/>
          <w:szCs w:val="24"/>
        </w:rPr>
        <w:t xml:space="preserve">Jewish Family Service of San Diego is a client-centered, impact-driven organization working to build a stronger, more resilient community.  For nearly 100 years, Jewish Family Service has been a trusted resource for the entire community, offering an array of services that are always life-changing, and often life-saving.  At Jewish Family Service, we believe our employees are the backbone of our Agency.  We strive to ensure that each employee is treated with dignity and respect.  Our goal is your success.  Come work at JFS and be our partner in </w:t>
      </w:r>
      <w:r w:rsidRPr="003E236A">
        <w:rPr>
          <w:rFonts w:cs="Arial"/>
          <w:i/>
          <w:iCs/>
          <w:color w:val="000000"/>
          <w:sz w:val="24"/>
          <w:szCs w:val="24"/>
        </w:rPr>
        <w:t>Moving Forward Together</w:t>
      </w:r>
      <w:r w:rsidRPr="003E236A">
        <w:rPr>
          <w:rFonts w:cs="Arial"/>
          <w:color w:val="000000"/>
          <w:sz w:val="24"/>
          <w:szCs w:val="24"/>
        </w:rPr>
        <w:t xml:space="preserve">.  To learn more about JFS, please visit jfssd.org.  </w:t>
      </w:r>
    </w:p>
    <w:p w:rsidR="003E236A" w:rsidRPr="003E236A" w:rsidRDefault="003E236A" w:rsidP="003E236A">
      <w:pPr>
        <w:pStyle w:val="ListParagraph"/>
        <w:rPr>
          <w:sz w:val="24"/>
          <w:szCs w:val="24"/>
        </w:rPr>
      </w:pPr>
    </w:p>
    <w:p w:rsidR="003E236A" w:rsidRPr="003E236A" w:rsidRDefault="003E236A" w:rsidP="001D24F7">
      <w:pPr>
        <w:rPr>
          <w:sz w:val="24"/>
          <w:szCs w:val="24"/>
        </w:rPr>
      </w:pPr>
    </w:p>
    <w:p w:rsidR="00C0065F" w:rsidRPr="003E236A" w:rsidRDefault="00C0065F" w:rsidP="001D24F7">
      <w:pPr>
        <w:rPr>
          <w:sz w:val="24"/>
          <w:szCs w:val="24"/>
        </w:rPr>
      </w:pPr>
    </w:p>
    <w:p w:rsidR="00C0065F" w:rsidRPr="003E236A" w:rsidRDefault="00C0065F" w:rsidP="001D24F7">
      <w:pPr>
        <w:rPr>
          <w:sz w:val="24"/>
          <w:szCs w:val="24"/>
        </w:rPr>
      </w:pPr>
    </w:p>
    <w:p w:rsidR="00A43890" w:rsidRPr="003E236A" w:rsidRDefault="00A43890" w:rsidP="001D24F7">
      <w:pPr>
        <w:rPr>
          <w:sz w:val="24"/>
          <w:szCs w:val="24"/>
        </w:rPr>
      </w:pPr>
    </w:p>
    <w:sectPr w:rsidR="00A43890" w:rsidRPr="003E2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63CD6"/>
    <w:multiLevelType w:val="hybridMultilevel"/>
    <w:tmpl w:val="9E0837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863C94"/>
    <w:multiLevelType w:val="hybridMultilevel"/>
    <w:tmpl w:val="70D87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46240C"/>
    <w:multiLevelType w:val="hybridMultilevel"/>
    <w:tmpl w:val="25688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057EE8"/>
    <w:multiLevelType w:val="hybridMultilevel"/>
    <w:tmpl w:val="C7522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F5E8A"/>
    <w:multiLevelType w:val="hybridMultilevel"/>
    <w:tmpl w:val="B204DE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B37489"/>
    <w:multiLevelType w:val="hybridMultilevel"/>
    <w:tmpl w:val="BB622B96"/>
    <w:lvl w:ilvl="0" w:tplc="04090001">
      <w:start w:val="1"/>
      <w:numFmt w:val="bullet"/>
      <w:lvlText w:val=""/>
      <w:lvlJc w:val="left"/>
      <w:pPr>
        <w:tabs>
          <w:tab w:val="num" w:pos="720"/>
        </w:tabs>
        <w:ind w:left="720" w:hanging="360"/>
      </w:pPr>
      <w:rPr>
        <w:rFonts w:ascii="Symbol" w:hAnsi="Symbol" w:hint="default"/>
      </w:rPr>
    </w:lvl>
    <w:lvl w:ilvl="1" w:tplc="728E407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313565"/>
    <w:multiLevelType w:val="hybridMultilevel"/>
    <w:tmpl w:val="FF8EA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143CB5"/>
    <w:multiLevelType w:val="hybridMultilevel"/>
    <w:tmpl w:val="66F89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9E5"/>
    <w:rsid w:val="001D24F7"/>
    <w:rsid w:val="00207E4F"/>
    <w:rsid w:val="003B5D00"/>
    <w:rsid w:val="003E236A"/>
    <w:rsid w:val="004739E5"/>
    <w:rsid w:val="005600EA"/>
    <w:rsid w:val="006A6CEB"/>
    <w:rsid w:val="00A43890"/>
    <w:rsid w:val="00B85E73"/>
    <w:rsid w:val="00C00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C62D7F-3B56-4BA0-9644-5DC09622B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4F7"/>
    <w:pPr>
      <w:ind w:left="720"/>
      <w:contextualSpacing/>
    </w:pPr>
  </w:style>
  <w:style w:type="character" w:styleId="Hyperlink">
    <w:name w:val="Hyperlink"/>
    <w:semiHidden/>
    <w:unhideWhenUsed/>
    <w:rsid w:val="003E23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sume4321@jfs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Becki Neff</dc:creator>
  <cp:keywords/>
  <dc:description/>
  <cp:lastModifiedBy>Andrea Szabo</cp:lastModifiedBy>
  <cp:revision>5</cp:revision>
  <dcterms:created xsi:type="dcterms:W3CDTF">2016-11-30T23:36:00Z</dcterms:created>
  <dcterms:modified xsi:type="dcterms:W3CDTF">2016-12-01T00:19:00Z</dcterms:modified>
</cp:coreProperties>
</file>