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AA" w:rsidRPr="00575EAA" w:rsidRDefault="00575EAA" w:rsidP="00575EAA">
      <w:pPr>
        <w:jc w:val="center"/>
        <w:rPr>
          <w:rFonts w:asciiTheme="majorHAnsi" w:hAnsiTheme="majorHAnsi"/>
          <w:b/>
        </w:rPr>
      </w:pPr>
      <w:r w:rsidRPr="00575EAA">
        <w:rPr>
          <w:rFonts w:asciiTheme="majorHAnsi" w:hAnsiTheme="majorHAnsi" w:cs="Arial"/>
          <w:noProof/>
        </w:rPr>
        <w:drawing>
          <wp:inline distT="0" distB="0" distL="0" distR="0" wp14:anchorId="4BB8FC82" wp14:editId="12BBD4DB">
            <wp:extent cx="1581150" cy="1111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5143" cy="1114102"/>
                    </a:xfrm>
                    <a:prstGeom prst="rect">
                      <a:avLst/>
                    </a:prstGeom>
                    <a:noFill/>
                  </pic:spPr>
                </pic:pic>
              </a:graphicData>
            </a:graphic>
          </wp:inline>
        </w:drawing>
      </w:r>
    </w:p>
    <w:p w:rsidR="00575EAA" w:rsidRPr="00575EAA" w:rsidRDefault="00575EAA">
      <w:pPr>
        <w:rPr>
          <w:rFonts w:asciiTheme="majorHAnsi" w:hAnsiTheme="majorHAnsi"/>
          <w:b/>
        </w:rPr>
      </w:pPr>
    </w:p>
    <w:p w:rsidR="009E5031" w:rsidRPr="00575EAA" w:rsidRDefault="000B163C">
      <w:pPr>
        <w:rPr>
          <w:rFonts w:asciiTheme="majorHAnsi" w:hAnsiTheme="majorHAnsi"/>
        </w:rPr>
      </w:pPr>
      <w:r w:rsidRPr="00575EAA">
        <w:rPr>
          <w:rFonts w:asciiTheme="majorHAnsi" w:hAnsiTheme="majorHAnsi"/>
          <w:b/>
        </w:rPr>
        <w:t>Position Title</w:t>
      </w:r>
      <w:r w:rsidRPr="00575EAA">
        <w:rPr>
          <w:rFonts w:asciiTheme="majorHAnsi" w:hAnsiTheme="majorHAnsi"/>
        </w:rPr>
        <w:t xml:space="preserve">: </w:t>
      </w:r>
      <w:r w:rsidR="00AB7F71" w:rsidRPr="00575EAA">
        <w:rPr>
          <w:rFonts w:asciiTheme="majorHAnsi" w:hAnsiTheme="majorHAnsi"/>
        </w:rPr>
        <w:t xml:space="preserve">Refugee </w:t>
      </w:r>
      <w:r w:rsidR="005249D7" w:rsidRPr="00575EAA">
        <w:rPr>
          <w:rFonts w:asciiTheme="majorHAnsi" w:hAnsiTheme="majorHAnsi"/>
        </w:rPr>
        <w:t>Services Program</w:t>
      </w:r>
      <w:r w:rsidR="00AB7F71" w:rsidRPr="00575EAA">
        <w:rPr>
          <w:rFonts w:asciiTheme="majorHAnsi" w:hAnsiTheme="majorHAnsi"/>
        </w:rPr>
        <w:t xml:space="preserve"> Assistant </w:t>
      </w:r>
    </w:p>
    <w:p w:rsidR="000B163C" w:rsidRPr="00575EAA" w:rsidRDefault="000B163C">
      <w:pPr>
        <w:rPr>
          <w:rFonts w:asciiTheme="majorHAnsi" w:hAnsiTheme="majorHAnsi"/>
        </w:rPr>
      </w:pPr>
    </w:p>
    <w:p w:rsidR="00BE2C94" w:rsidRPr="00575EAA" w:rsidRDefault="00BE2C94">
      <w:pPr>
        <w:rPr>
          <w:rFonts w:asciiTheme="majorHAnsi" w:hAnsiTheme="majorHAnsi"/>
        </w:rPr>
      </w:pPr>
      <w:r w:rsidRPr="00575EAA">
        <w:rPr>
          <w:rFonts w:asciiTheme="majorHAnsi" w:hAnsiTheme="majorHAnsi"/>
          <w:b/>
        </w:rPr>
        <w:t>Organization</w:t>
      </w:r>
      <w:r w:rsidRPr="00575EAA">
        <w:rPr>
          <w:rFonts w:asciiTheme="majorHAnsi" w:hAnsiTheme="majorHAnsi"/>
        </w:rPr>
        <w:t xml:space="preserve">: Jewish Family Service of San Diego </w:t>
      </w:r>
    </w:p>
    <w:p w:rsidR="00BE2C94" w:rsidRPr="00575EAA" w:rsidRDefault="00BE2C94">
      <w:pPr>
        <w:rPr>
          <w:rFonts w:asciiTheme="majorHAnsi" w:hAnsiTheme="majorHAnsi"/>
        </w:rPr>
      </w:pPr>
    </w:p>
    <w:p w:rsidR="000B163C" w:rsidRPr="00575EAA" w:rsidRDefault="000B163C">
      <w:pPr>
        <w:rPr>
          <w:rFonts w:asciiTheme="majorHAnsi" w:hAnsiTheme="majorHAnsi"/>
        </w:rPr>
      </w:pPr>
      <w:r w:rsidRPr="00575EAA">
        <w:rPr>
          <w:rFonts w:asciiTheme="majorHAnsi" w:hAnsiTheme="majorHAnsi"/>
          <w:b/>
        </w:rPr>
        <w:t>Position Type</w:t>
      </w:r>
      <w:r w:rsidRPr="00575EAA">
        <w:rPr>
          <w:rFonts w:asciiTheme="majorHAnsi" w:hAnsiTheme="majorHAnsi"/>
        </w:rPr>
        <w:t xml:space="preserve">: </w:t>
      </w:r>
      <w:r w:rsidR="00C51135" w:rsidRPr="00575EAA">
        <w:rPr>
          <w:rFonts w:asciiTheme="majorHAnsi" w:hAnsiTheme="majorHAnsi"/>
        </w:rPr>
        <w:t>Full-time</w:t>
      </w:r>
      <w:r w:rsidR="005D0A26" w:rsidRPr="00575EAA">
        <w:rPr>
          <w:rFonts w:asciiTheme="majorHAnsi" w:hAnsiTheme="majorHAnsi"/>
        </w:rPr>
        <w:t xml:space="preserve"> (37.5 h</w:t>
      </w:r>
      <w:r w:rsidR="00C51135" w:rsidRPr="00575EAA">
        <w:rPr>
          <w:rFonts w:asciiTheme="majorHAnsi" w:hAnsiTheme="majorHAnsi"/>
        </w:rPr>
        <w:t>ours</w:t>
      </w:r>
      <w:r w:rsidR="005D0A26" w:rsidRPr="00575EAA">
        <w:rPr>
          <w:rFonts w:asciiTheme="majorHAnsi" w:hAnsiTheme="majorHAnsi"/>
        </w:rPr>
        <w:t xml:space="preserve"> per week)</w:t>
      </w:r>
      <w:r w:rsidR="00C51135" w:rsidRPr="00575EAA">
        <w:rPr>
          <w:rFonts w:asciiTheme="majorHAnsi" w:hAnsiTheme="majorHAnsi"/>
        </w:rPr>
        <w:t>,</w:t>
      </w:r>
      <w:r w:rsidR="005D0A26" w:rsidRPr="00575EAA">
        <w:rPr>
          <w:rFonts w:asciiTheme="majorHAnsi" w:hAnsiTheme="majorHAnsi"/>
        </w:rPr>
        <w:t xml:space="preserve"> non-exempt</w:t>
      </w:r>
    </w:p>
    <w:p w:rsidR="000B163C" w:rsidRPr="00575EAA" w:rsidRDefault="000B163C">
      <w:pPr>
        <w:rPr>
          <w:rFonts w:asciiTheme="majorHAnsi" w:hAnsiTheme="majorHAnsi"/>
        </w:rPr>
      </w:pPr>
      <w:bookmarkStart w:id="0" w:name="_GoBack"/>
      <w:bookmarkEnd w:id="0"/>
    </w:p>
    <w:p w:rsidR="002929AE" w:rsidRPr="00575EAA" w:rsidRDefault="000B163C" w:rsidP="002929AE">
      <w:pPr>
        <w:rPr>
          <w:rFonts w:asciiTheme="majorHAnsi" w:hAnsiTheme="majorHAnsi"/>
          <w:i/>
        </w:rPr>
      </w:pPr>
      <w:r w:rsidRPr="00575EAA">
        <w:rPr>
          <w:rFonts w:asciiTheme="majorHAnsi" w:hAnsiTheme="majorHAnsi"/>
          <w:b/>
        </w:rPr>
        <w:t>Standardized Benefits</w:t>
      </w:r>
      <w:r w:rsidRPr="00575EAA">
        <w:rPr>
          <w:rFonts w:asciiTheme="majorHAnsi" w:hAnsiTheme="majorHAnsi"/>
        </w:rPr>
        <w:t>:</w:t>
      </w:r>
      <w:r w:rsidR="002929AE" w:rsidRPr="00575EAA">
        <w:rPr>
          <w:rFonts w:asciiTheme="majorHAnsi" w:hAnsiTheme="majorHAnsi"/>
          <w:i/>
        </w:rPr>
        <w:t xml:space="preserve"> </w:t>
      </w:r>
      <w:r w:rsidR="002929AE" w:rsidRPr="00575EAA">
        <w:rPr>
          <w:rFonts w:asciiTheme="majorHAnsi" w:hAnsiTheme="majorHAnsi"/>
        </w:rPr>
        <w:t>Benefits for this position include a 401(k) plan, medical, dental and vision coverage, flexible spending accounts, life insurance and generous holiday benefits.</w:t>
      </w:r>
    </w:p>
    <w:p w:rsidR="00BE2C94" w:rsidRPr="00575EAA" w:rsidRDefault="00BE2C94">
      <w:pPr>
        <w:rPr>
          <w:rFonts w:asciiTheme="majorHAnsi" w:hAnsiTheme="majorHAnsi"/>
        </w:rPr>
      </w:pPr>
    </w:p>
    <w:p w:rsidR="000B163C" w:rsidRPr="00575EAA" w:rsidRDefault="000B163C">
      <w:pPr>
        <w:rPr>
          <w:rFonts w:asciiTheme="majorHAnsi" w:hAnsiTheme="majorHAnsi"/>
        </w:rPr>
      </w:pPr>
      <w:r w:rsidRPr="00575EAA">
        <w:rPr>
          <w:rFonts w:asciiTheme="majorHAnsi" w:hAnsiTheme="majorHAnsi"/>
          <w:b/>
          <w:u w:val="single"/>
        </w:rPr>
        <w:t>Position Overview</w:t>
      </w:r>
      <w:r w:rsidRPr="00575EAA">
        <w:rPr>
          <w:rFonts w:asciiTheme="majorHAnsi" w:hAnsiTheme="majorHAnsi"/>
        </w:rPr>
        <w:t xml:space="preserve"> </w:t>
      </w:r>
    </w:p>
    <w:p w:rsidR="005D0A26" w:rsidRPr="00575EAA" w:rsidRDefault="005D0A26" w:rsidP="005D0A26">
      <w:pPr>
        <w:rPr>
          <w:rFonts w:asciiTheme="majorHAnsi" w:hAnsiTheme="majorHAnsi"/>
          <w:bCs/>
        </w:rPr>
      </w:pPr>
      <w:r w:rsidRPr="00575EAA">
        <w:rPr>
          <w:rFonts w:asciiTheme="majorHAnsi" w:hAnsiTheme="majorHAnsi"/>
          <w:bCs/>
        </w:rPr>
        <w:t xml:space="preserve">Manage front desk operations and provide administrative and practical support for the Refugee Resettlement </w:t>
      </w:r>
      <w:r w:rsidR="007C46AE" w:rsidRPr="00575EAA">
        <w:rPr>
          <w:rFonts w:asciiTheme="majorHAnsi" w:hAnsiTheme="majorHAnsi"/>
          <w:bCs/>
        </w:rPr>
        <w:t xml:space="preserve">and Immigration </w:t>
      </w:r>
      <w:r w:rsidR="00BA12EE" w:rsidRPr="00575EAA">
        <w:rPr>
          <w:rFonts w:asciiTheme="majorHAnsi" w:hAnsiTheme="majorHAnsi"/>
          <w:bCs/>
        </w:rPr>
        <w:t>D</w:t>
      </w:r>
      <w:r w:rsidR="007C46AE" w:rsidRPr="00575EAA">
        <w:rPr>
          <w:rFonts w:asciiTheme="majorHAnsi" w:hAnsiTheme="majorHAnsi"/>
          <w:bCs/>
        </w:rPr>
        <w:t xml:space="preserve">epartment </w:t>
      </w:r>
      <w:r w:rsidRPr="00575EAA">
        <w:rPr>
          <w:rFonts w:asciiTheme="majorHAnsi" w:hAnsiTheme="majorHAnsi"/>
          <w:bCs/>
        </w:rPr>
        <w:t>with a high degree of accuracy and professionalism.</w:t>
      </w:r>
      <w:r w:rsidR="00FC30BE" w:rsidRPr="00575EAA">
        <w:rPr>
          <w:rFonts w:asciiTheme="majorHAnsi" w:hAnsiTheme="majorHAnsi"/>
          <w:bCs/>
        </w:rPr>
        <w:t xml:space="preserve"> Primary duties include (but are not limited to):</w:t>
      </w:r>
    </w:p>
    <w:p w:rsidR="00FC30BE" w:rsidRPr="00575EAA" w:rsidRDefault="00AB7F71" w:rsidP="00FC30BE">
      <w:pPr>
        <w:numPr>
          <w:ilvl w:val="0"/>
          <w:numId w:val="2"/>
        </w:numPr>
        <w:rPr>
          <w:rFonts w:asciiTheme="majorHAnsi" w:hAnsiTheme="majorHAnsi"/>
        </w:rPr>
      </w:pPr>
      <w:r w:rsidRPr="00575EAA">
        <w:rPr>
          <w:rFonts w:asciiTheme="majorHAnsi" w:hAnsiTheme="majorHAnsi"/>
        </w:rPr>
        <w:t xml:space="preserve">Assist refugee and immigrant clients in accessing services within the department </w:t>
      </w:r>
    </w:p>
    <w:p w:rsidR="00557095" w:rsidRPr="00575EAA" w:rsidRDefault="00557095" w:rsidP="00557095">
      <w:pPr>
        <w:pStyle w:val="ListParagraph"/>
        <w:numPr>
          <w:ilvl w:val="0"/>
          <w:numId w:val="2"/>
        </w:numPr>
        <w:rPr>
          <w:rFonts w:asciiTheme="majorHAnsi" w:hAnsiTheme="majorHAnsi"/>
        </w:rPr>
      </w:pPr>
      <w:r w:rsidRPr="00575EAA">
        <w:rPr>
          <w:rFonts w:asciiTheme="majorHAnsi" w:hAnsiTheme="majorHAnsi"/>
        </w:rPr>
        <w:t>Work closely with donors and other community stakeholders to increase access to resources and streamline services</w:t>
      </w:r>
    </w:p>
    <w:p w:rsidR="00557095" w:rsidRPr="00575EAA" w:rsidRDefault="00557095" w:rsidP="00557095">
      <w:pPr>
        <w:pStyle w:val="ListParagraph"/>
        <w:numPr>
          <w:ilvl w:val="0"/>
          <w:numId w:val="2"/>
        </w:numPr>
        <w:rPr>
          <w:rFonts w:asciiTheme="majorHAnsi" w:hAnsiTheme="majorHAnsi"/>
        </w:rPr>
      </w:pPr>
      <w:r w:rsidRPr="00575EAA">
        <w:rPr>
          <w:rFonts w:asciiTheme="majorHAnsi" w:hAnsiTheme="majorHAnsi"/>
        </w:rPr>
        <w:t>Assist and coordinate department volunteers</w:t>
      </w:r>
    </w:p>
    <w:p w:rsidR="00FC30BE" w:rsidRPr="00575EAA" w:rsidRDefault="00FC30BE" w:rsidP="00FC30BE">
      <w:pPr>
        <w:numPr>
          <w:ilvl w:val="0"/>
          <w:numId w:val="2"/>
        </w:numPr>
        <w:rPr>
          <w:rFonts w:asciiTheme="majorHAnsi" w:hAnsiTheme="majorHAnsi"/>
        </w:rPr>
      </w:pPr>
      <w:r w:rsidRPr="00575EAA">
        <w:rPr>
          <w:rFonts w:asciiTheme="majorHAnsi" w:hAnsiTheme="majorHAnsi"/>
        </w:rPr>
        <w:t>Data entry, including use of specialized database software</w:t>
      </w:r>
    </w:p>
    <w:p w:rsidR="00FC30BE" w:rsidRPr="00575EAA" w:rsidRDefault="00FC30BE" w:rsidP="00FC30BE">
      <w:pPr>
        <w:numPr>
          <w:ilvl w:val="0"/>
          <w:numId w:val="2"/>
        </w:numPr>
        <w:rPr>
          <w:rFonts w:asciiTheme="majorHAnsi" w:hAnsiTheme="majorHAnsi"/>
        </w:rPr>
      </w:pPr>
      <w:r w:rsidRPr="00575EAA">
        <w:rPr>
          <w:rFonts w:asciiTheme="majorHAnsi" w:hAnsiTheme="majorHAnsi"/>
        </w:rPr>
        <w:t>Maintain filing and archiving systems</w:t>
      </w:r>
    </w:p>
    <w:p w:rsidR="00FC30BE" w:rsidRPr="00575EAA" w:rsidRDefault="00FC30BE" w:rsidP="00FC30BE">
      <w:pPr>
        <w:numPr>
          <w:ilvl w:val="0"/>
          <w:numId w:val="2"/>
        </w:numPr>
        <w:rPr>
          <w:rFonts w:asciiTheme="majorHAnsi" w:hAnsiTheme="majorHAnsi"/>
        </w:rPr>
      </w:pPr>
      <w:r w:rsidRPr="00575EAA">
        <w:rPr>
          <w:rFonts w:asciiTheme="majorHAnsi" w:hAnsiTheme="majorHAnsi"/>
        </w:rPr>
        <w:t>Basic accounting tasks, including maintaining petty cash and processing fee-for-service transactions and deposits</w:t>
      </w:r>
    </w:p>
    <w:p w:rsidR="00557095" w:rsidRPr="00575EAA" w:rsidRDefault="00557095" w:rsidP="00557095">
      <w:pPr>
        <w:ind w:left="720"/>
        <w:rPr>
          <w:rFonts w:asciiTheme="majorHAnsi" w:hAnsiTheme="majorHAnsi"/>
        </w:rPr>
      </w:pPr>
    </w:p>
    <w:p w:rsidR="00FC30BE" w:rsidRPr="00575EAA" w:rsidRDefault="00FC30BE" w:rsidP="005D0A26">
      <w:pPr>
        <w:rPr>
          <w:rFonts w:asciiTheme="majorHAnsi" w:hAnsiTheme="majorHAnsi"/>
          <w:bCs/>
        </w:rPr>
      </w:pPr>
    </w:p>
    <w:p w:rsidR="000B163C" w:rsidRPr="00575EAA" w:rsidRDefault="000B163C">
      <w:pPr>
        <w:rPr>
          <w:rFonts w:asciiTheme="majorHAnsi" w:hAnsiTheme="majorHAnsi"/>
        </w:rPr>
      </w:pPr>
      <w:r w:rsidRPr="00575EAA">
        <w:rPr>
          <w:rFonts w:asciiTheme="majorHAnsi" w:hAnsiTheme="majorHAnsi"/>
          <w:b/>
          <w:u w:val="single"/>
        </w:rPr>
        <w:t>Position Requirements</w:t>
      </w:r>
      <w:r w:rsidRPr="00575EAA">
        <w:rPr>
          <w:rFonts w:asciiTheme="majorHAnsi" w:hAnsiTheme="majorHAnsi"/>
        </w:rPr>
        <w:t xml:space="preserve"> </w:t>
      </w:r>
    </w:p>
    <w:p w:rsidR="00FC30BE" w:rsidRPr="00575EAA" w:rsidRDefault="00FC30BE" w:rsidP="00FC30BE">
      <w:pPr>
        <w:numPr>
          <w:ilvl w:val="0"/>
          <w:numId w:val="3"/>
        </w:numPr>
        <w:rPr>
          <w:rFonts w:asciiTheme="majorHAnsi" w:hAnsiTheme="majorHAnsi"/>
        </w:rPr>
      </w:pPr>
      <w:r w:rsidRPr="00575EAA">
        <w:rPr>
          <w:rFonts w:asciiTheme="majorHAnsi" w:hAnsiTheme="majorHAnsi"/>
        </w:rPr>
        <w:t>Some college, Bachelor degree desirable</w:t>
      </w:r>
    </w:p>
    <w:p w:rsidR="00FC30BE" w:rsidRPr="00575EAA" w:rsidRDefault="00FC30BE" w:rsidP="00FC30BE">
      <w:pPr>
        <w:numPr>
          <w:ilvl w:val="0"/>
          <w:numId w:val="3"/>
        </w:numPr>
        <w:rPr>
          <w:rFonts w:asciiTheme="majorHAnsi" w:hAnsiTheme="majorHAnsi"/>
        </w:rPr>
      </w:pPr>
      <w:r w:rsidRPr="00575EAA">
        <w:rPr>
          <w:rFonts w:asciiTheme="majorHAnsi" w:hAnsiTheme="majorHAnsi"/>
        </w:rPr>
        <w:t>Two years related experience</w:t>
      </w:r>
    </w:p>
    <w:p w:rsidR="00FC30BE" w:rsidRPr="00575EAA" w:rsidRDefault="00BE17DC" w:rsidP="00BE17DC">
      <w:pPr>
        <w:numPr>
          <w:ilvl w:val="0"/>
          <w:numId w:val="8"/>
        </w:numPr>
        <w:rPr>
          <w:rFonts w:asciiTheme="majorHAnsi" w:hAnsiTheme="majorHAnsi"/>
        </w:rPr>
      </w:pPr>
      <w:r w:rsidRPr="00575EAA">
        <w:rPr>
          <w:rFonts w:asciiTheme="majorHAnsi" w:hAnsiTheme="majorHAnsi"/>
        </w:rPr>
        <w:t>Strong computer skills including ability to learn and use specialty database software, proficiency in Word, Excel and Outlook, familiarity with web-based applications including Google Docs, Group and Calendar</w:t>
      </w:r>
    </w:p>
    <w:p w:rsidR="00FC30BE" w:rsidRPr="00575EAA" w:rsidRDefault="00FC30BE" w:rsidP="00EB6CC8">
      <w:pPr>
        <w:numPr>
          <w:ilvl w:val="0"/>
          <w:numId w:val="3"/>
        </w:numPr>
        <w:rPr>
          <w:rFonts w:asciiTheme="majorHAnsi" w:hAnsiTheme="majorHAnsi"/>
        </w:rPr>
      </w:pPr>
      <w:r w:rsidRPr="00575EAA">
        <w:rPr>
          <w:rFonts w:asciiTheme="majorHAnsi" w:hAnsiTheme="majorHAnsi"/>
        </w:rPr>
        <w:t>Excellent written</w:t>
      </w:r>
      <w:r w:rsidR="00EB6CC8" w:rsidRPr="00575EAA">
        <w:rPr>
          <w:rFonts w:asciiTheme="majorHAnsi" w:hAnsiTheme="majorHAnsi"/>
        </w:rPr>
        <w:t xml:space="preserve">, </w:t>
      </w:r>
      <w:r w:rsidRPr="00575EAA">
        <w:rPr>
          <w:rFonts w:asciiTheme="majorHAnsi" w:hAnsiTheme="majorHAnsi"/>
        </w:rPr>
        <w:t xml:space="preserve">telephone and oral communication skills </w:t>
      </w:r>
    </w:p>
    <w:p w:rsidR="00CA4621" w:rsidRPr="00575EAA" w:rsidRDefault="00CA4621" w:rsidP="00CA4621">
      <w:pPr>
        <w:numPr>
          <w:ilvl w:val="0"/>
          <w:numId w:val="4"/>
        </w:numPr>
        <w:rPr>
          <w:rFonts w:asciiTheme="majorHAnsi" w:hAnsiTheme="majorHAnsi"/>
          <w:bCs/>
        </w:rPr>
      </w:pPr>
      <w:r w:rsidRPr="00575EAA">
        <w:rPr>
          <w:rFonts w:asciiTheme="majorHAnsi" w:hAnsiTheme="majorHAnsi"/>
          <w:bCs/>
        </w:rPr>
        <w:t>Ability to work effectively in a high-stress situation</w:t>
      </w:r>
    </w:p>
    <w:p w:rsidR="00CA4621" w:rsidRPr="00575EAA" w:rsidRDefault="00CA4621" w:rsidP="00CA4621">
      <w:pPr>
        <w:numPr>
          <w:ilvl w:val="0"/>
          <w:numId w:val="4"/>
        </w:numPr>
        <w:rPr>
          <w:rFonts w:asciiTheme="majorHAnsi" w:hAnsiTheme="majorHAnsi"/>
          <w:bCs/>
        </w:rPr>
      </w:pPr>
      <w:r w:rsidRPr="00575EAA">
        <w:rPr>
          <w:rFonts w:asciiTheme="majorHAnsi" w:hAnsiTheme="majorHAnsi"/>
          <w:bCs/>
        </w:rPr>
        <w:t>Ability to work with people from, and within the context of, a variety of cultures in a respectful, culturally-sensitive manner</w:t>
      </w:r>
    </w:p>
    <w:p w:rsidR="00CA4621" w:rsidRPr="00575EAA" w:rsidRDefault="00CA4621" w:rsidP="00CA4621">
      <w:pPr>
        <w:numPr>
          <w:ilvl w:val="0"/>
          <w:numId w:val="4"/>
        </w:numPr>
        <w:rPr>
          <w:rFonts w:asciiTheme="majorHAnsi" w:hAnsiTheme="majorHAnsi"/>
        </w:rPr>
      </w:pPr>
      <w:r w:rsidRPr="00575EAA">
        <w:rPr>
          <w:rFonts w:asciiTheme="majorHAnsi" w:hAnsiTheme="majorHAnsi"/>
        </w:rPr>
        <w:t>Ability to work both independently and as part of a team</w:t>
      </w:r>
    </w:p>
    <w:p w:rsidR="00CA4621" w:rsidRPr="00575EAA" w:rsidRDefault="00CA4621" w:rsidP="00CA4621">
      <w:pPr>
        <w:numPr>
          <w:ilvl w:val="0"/>
          <w:numId w:val="4"/>
        </w:numPr>
        <w:rPr>
          <w:rFonts w:asciiTheme="majorHAnsi" w:hAnsiTheme="majorHAnsi"/>
        </w:rPr>
      </w:pPr>
      <w:r w:rsidRPr="00575EAA">
        <w:rPr>
          <w:rFonts w:asciiTheme="majorHAnsi" w:hAnsiTheme="majorHAnsi"/>
        </w:rPr>
        <w:t>Completion of all  tasks with a high degree of accuracy and in a manner to meet deadline and compliance requirements</w:t>
      </w:r>
    </w:p>
    <w:p w:rsidR="007C46AE" w:rsidRPr="00575EAA" w:rsidRDefault="007C46AE" w:rsidP="007C46AE">
      <w:pPr>
        <w:numPr>
          <w:ilvl w:val="0"/>
          <w:numId w:val="4"/>
        </w:numPr>
        <w:rPr>
          <w:rFonts w:asciiTheme="majorHAnsi" w:hAnsiTheme="majorHAnsi"/>
        </w:rPr>
      </w:pPr>
      <w:r w:rsidRPr="00575EAA">
        <w:rPr>
          <w:rFonts w:asciiTheme="majorHAnsi" w:hAnsiTheme="majorHAnsi"/>
        </w:rPr>
        <w:lastRenderedPageBreak/>
        <w:t>Fluency in a second language including Arabic, Farsi, Burmese, or Karen is helpful</w:t>
      </w:r>
    </w:p>
    <w:p w:rsidR="00CA4621" w:rsidRPr="00575EAA" w:rsidRDefault="00CA4621" w:rsidP="00CA4621">
      <w:pPr>
        <w:ind w:left="360"/>
        <w:rPr>
          <w:rFonts w:asciiTheme="majorHAnsi" w:hAnsiTheme="majorHAnsi"/>
        </w:rPr>
      </w:pPr>
    </w:p>
    <w:p w:rsidR="00BE2C94" w:rsidRPr="00575EAA" w:rsidRDefault="000B163C">
      <w:pPr>
        <w:rPr>
          <w:rFonts w:asciiTheme="majorHAnsi" w:hAnsiTheme="majorHAnsi"/>
        </w:rPr>
      </w:pPr>
      <w:r w:rsidRPr="00575EAA">
        <w:rPr>
          <w:rFonts w:asciiTheme="majorHAnsi" w:hAnsiTheme="majorHAnsi"/>
          <w:b/>
          <w:u w:val="single"/>
        </w:rPr>
        <w:t>Additional Information</w:t>
      </w:r>
      <w:r w:rsidRPr="00575EAA">
        <w:rPr>
          <w:rFonts w:asciiTheme="majorHAnsi" w:hAnsiTheme="majorHAnsi"/>
        </w:rPr>
        <w:t xml:space="preserve"> </w:t>
      </w:r>
    </w:p>
    <w:p w:rsidR="00EB6CC8" w:rsidRPr="00575EAA" w:rsidRDefault="00EB6CC8" w:rsidP="00EB6CC8">
      <w:pPr>
        <w:rPr>
          <w:rFonts w:asciiTheme="majorHAnsi" w:hAnsiTheme="majorHAnsi"/>
        </w:rPr>
      </w:pPr>
      <w:r w:rsidRPr="00575EAA">
        <w:rPr>
          <w:rFonts w:asciiTheme="majorHAnsi" w:hAnsiTheme="majorHAnsi"/>
        </w:rPr>
        <w:t xml:space="preserve">The ideal candidate is a self-starter and takes the initiative to learn, as there is the potential for professional growth within the department. </w:t>
      </w:r>
    </w:p>
    <w:p w:rsidR="000F578D" w:rsidRPr="00575EAA" w:rsidRDefault="000F578D" w:rsidP="00EB6CC8">
      <w:pPr>
        <w:rPr>
          <w:rFonts w:asciiTheme="majorHAnsi" w:hAnsiTheme="majorHAnsi"/>
        </w:rPr>
      </w:pPr>
    </w:p>
    <w:p w:rsidR="005644AB" w:rsidRPr="00575EAA" w:rsidRDefault="005644AB" w:rsidP="005644AB">
      <w:pPr>
        <w:pStyle w:val="NormalWeb"/>
        <w:spacing w:before="0" w:beforeAutospacing="0" w:after="0" w:afterAutospacing="0"/>
        <w:rPr>
          <w:rFonts w:asciiTheme="majorHAnsi" w:hAnsiTheme="majorHAnsi" w:cs="Arial"/>
          <w:color w:val="000000"/>
        </w:rPr>
      </w:pPr>
      <w:r w:rsidRPr="00575EAA">
        <w:rPr>
          <w:rStyle w:val="Strong"/>
          <w:rFonts w:asciiTheme="majorHAnsi" w:hAnsiTheme="majorHAnsi" w:cs="Arial"/>
          <w:color w:val="000000"/>
        </w:rPr>
        <w:t>Contact Information</w:t>
      </w:r>
    </w:p>
    <w:p w:rsidR="005644AB" w:rsidRPr="00575EAA" w:rsidRDefault="005644AB" w:rsidP="005644AB">
      <w:pPr>
        <w:pStyle w:val="NormalWeb"/>
        <w:spacing w:before="0" w:beforeAutospacing="0" w:after="0" w:afterAutospacing="0"/>
        <w:rPr>
          <w:rFonts w:asciiTheme="majorHAnsi" w:hAnsiTheme="majorHAnsi" w:cs="Arial"/>
          <w:color w:val="000000"/>
        </w:rPr>
      </w:pPr>
      <w:r w:rsidRPr="00575EAA">
        <w:rPr>
          <w:rFonts w:asciiTheme="majorHAnsi" w:hAnsiTheme="majorHAnsi" w:cs="Arial"/>
          <w:color w:val="000000"/>
        </w:rPr>
        <w:t>To be considered, please submit your cover letter (including salary requirement) and resume to resume4321@jfssd.org. Please, principals only. Please, no follow-up phone calls or emails.</w:t>
      </w:r>
    </w:p>
    <w:p w:rsidR="005644AB" w:rsidRPr="00575EAA" w:rsidRDefault="005644AB" w:rsidP="005644AB">
      <w:pPr>
        <w:rPr>
          <w:rFonts w:asciiTheme="majorHAnsi" w:hAnsiTheme="majorHAnsi" w:cs="Arial"/>
        </w:rPr>
      </w:pPr>
    </w:p>
    <w:p w:rsidR="005644AB" w:rsidRPr="00575EAA" w:rsidRDefault="005644AB" w:rsidP="005644AB">
      <w:pPr>
        <w:pStyle w:val="NormalWeb"/>
        <w:spacing w:before="0" w:beforeAutospacing="0" w:after="0" w:afterAutospacing="0"/>
        <w:rPr>
          <w:rFonts w:asciiTheme="majorHAnsi" w:hAnsiTheme="majorHAnsi" w:cs="Arial"/>
          <w:color w:val="000000"/>
        </w:rPr>
      </w:pPr>
      <w:r w:rsidRPr="00575EAA">
        <w:rPr>
          <w:rStyle w:val="Strong"/>
          <w:rFonts w:asciiTheme="majorHAnsi" w:hAnsiTheme="majorHAnsi" w:cs="Arial"/>
          <w:color w:val="000000"/>
        </w:rPr>
        <w:t>About Jewish Family Service of San Diego</w:t>
      </w:r>
      <w:r w:rsidRPr="00575EAA">
        <w:rPr>
          <w:rFonts w:asciiTheme="majorHAnsi" w:hAnsiTheme="majorHAnsi" w:cs="Arial"/>
          <w:color w:val="000000"/>
        </w:rPr>
        <w:br/>
        <w:t>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w:t>
      </w:r>
      <w:r w:rsidRPr="00575EAA">
        <w:rPr>
          <w:rStyle w:val="apple-converted-space"/>
          <w:rFonts w:asciiTheme="majorHAnsi" w:hAnsiTheme="majorHAnsi" w:cs="Arial"/>
          <w:color w:val="000000"/>
        </w:rPr>
        <w:t> </w:t>
      </w:r>
      <w:r w:rsidRPr="00575EAA">
        <w:rPr>
          <w:rFonts w:asciiTheme="majorHAnsi" w:hAnsiTheme="majorHAnsi" w:cs="Arial"/>
          <w:i/>
          <w:iCs/>
          <w:color w:val="000000"/>
        </w:rPr>
        <w:t>Moving Forward Together</w:t>
      </w:r>
      <w:r w:rsidRPr="00575EAA">
        <w:rPr>
          <w:rFonts w:asciiTheme="majorHAnsi" w:hAnsiTheme="majorHAnsi" w:cs="Arial"/>
          <w:color w:val="000000"/>
        </w:rPr>
        <w:t>.  To learn more about JFS, please visit jfssd.org. </w:t>
      </w:r>
    </w:p>
    <w:p w:rsidR="006E61B4" w:rsidRPr="00575EAA" w:rsidRDefault="006E61B4" w:rsidP="005644AB">
      <w:pPr>
        <w:rPr>
          <w:rFonts w:asciiTheme="majorHAnsi" w:hAnsiTheme="majorHAnsi"/>
        </w:rPr>
      </w:pPr>
    </w:p>
    <w:sectPr w:rsidR="006E61B4" w:rsidRPr="00575EAA" w:rsidSect="00D84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284"/>
    <w:multiLevelType w:val="hybridMultilevel"/>
    <w:tmpl w:val="A412C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710D6"/>
    <w:multiLevelType w:val="hybridMultilevel"/>
    <w:tmpl w:val="83442E6C"/>
    <w:lvl w:ilvl="0" w:tplc="525E3D12">
      <w:start w:val="1"/>
      <w:numFmt w:val="decimal"/>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863C94"/>
    <w:multiLevelType w:val="hybridMultilevel"/>
    <w:tmpl w:val="70D87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B5B06"/>
    <w:multiLevelType w:val="hybridMultilevel"/>
    <w:tmpl w:val="FF2C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43243"/>
    <w:multiLevelType w:val="hybridMultilevel"/>
    <w:tmpl w:val="BF060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6240C"/>
    <w:multiLevelType w:val="hybridMultilevel"/>
    <w:tmpl w:val="2568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F5E8A"/>
    <w:multiLevelType w:val="hybridMultilevel"/>
    <w:tmpl w:val="B204D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B37489"/>
    <w:multiLevelType w:val="hybridMultilevel"/>
    <w:tmpl w:val="28546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753C63"/>
    <w:multiLevelType w:val="hybridMultilevel"/>
    <w:tmpl w:val="A2C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5"/>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C"/>
    <w:rsid w:val="00086CC3"/>
    <w:rsid w:val="000B163C"/>
    <w:rsid w:val="000F578D"/>
    <w:rsid w:val="001C7CEE"/>
    <w:rsid w:val="001E1A77"/>
    <w:rsid w:val="001F203A"/>
    <w:rsid w:val="001F25EF"/>
    <w:rsid w:val="002929AE"/>
    <w:rsid w:val="002A7C2F"/>
    <w:rsid w:val="0033779D"/>
    <w:rsid w:val="00452F22"/>
    <w:rsid w:val="0051281F"/>
    <w:rsid w:val="00516C1D"/>
    <w:rsid w:val="005249D7"/>
    <w:rsid w:val="00557095"/>
    <w:rsid w:val="005644AB"/>
    <w:rsid w:val="00575EAA"/>
    <w:rsid w:val="00586057"/>
    <w:rsid w:val="005D0A26"/>
    <w:rsid w:val="006C172E"/>
    <w:rsid w:val="006E61B4"/>
    <w:rsid w:val="007B67AB"/>
    <w:rsid w:val="007C46AE"/>
    <w:rsid w:val="007E085C"/>
    <w:rsid w:val="00850369"/>
    <w:rsid w:val="008878FA"/>
    <w:rsid w:val="009E5031"/>
    <w:rsid w:val="009E5917"/>
    <w:rsid w:val="00A00436"/>
    <w:rsid w:val="00A90872"/>
    <w:rsid w:val="00AB7F71"/>
    <w:rsid w:val="00B733D8"/>
    <w:rsid w:val="00BA12EE"/>
    <w:rsid w:val="00BE17DC"/>
    <w:rsid w:val="00BE2C94"/>
    <w:rsid w:val="00C51135"/>
    <w:rsid w:val="00CA4621"/>
    <w:rsid w:val="00D2618D"/>
    <w:rsid w:val="00D8476A"/>
    <w:rsid w:val="00E57215"/>
    <w:rsid w:val="00EB6CC8"/>
    <w:rsid w:val="00F329DC"/>
    <w:rsid w:val="00FC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C5B009-DDCA-48D1-8802-8DEEB35D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ListParagraph">
    <w:name w:val="List Paragraph"/>
    <w:basedOn w:val="Normal"/>
    <w:uiPriority w:val="34"/>
    <w:qFormat/>
    <w:rsid w:val="00557095"/>
    <w:pPr>
      <w:ind w:left="720"/>
      <w:contextualSpacing/>
    </w:pPr>
  </w:style>
  <w:style w:type="paragraph" w:styleId="NormalWeb">
    <w:name w:val="Normal (Web)"/>
    <w:basedOn w:val="Normal"/>
    <w:uiPriority w:val="99"/>
    <w:unhideWhenUsed/>
    <w:rsid w:val="005644AB"/>
    <w:pPr>
      <w:spacing w:before="100" w:beforeAutospacing="1" w:after="100" w:afterAutospacing="1"/>
    </w:pPr>
  </w:style>
  <w:style w:type="character" w:styleId="Strong">
    <w:name w:val="Strong"/>
    <w:basedOn w:val="DefaultParagraphFont"/>
    <w:uiPriority w:val="22"/>
    <w:qFormat/>
    <w:rsid w:val="005644AB"/>
    <w:rPr>
      <w:b/>
      <w:bCs/>
    </w:rPr>
  </w:style>
  <w:style w:type="character" w:customStyle="1" w:styleId="apple-converted-space">
    <w:name w:val="apple-converted-space"/>
    <w:rsid w:val="00564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7492">
      <w:bodyDiv w:val="1"/>
      <w:marLeft w:val="0"/>
      <w:marRight w:val="0"/>
      <w:marTop w:val="0"/>
      <w:marBottom w:val="0"/>
      <w:divBdr>
        <w:top w:val="none" w:sz="0" w:space="0" w:color="auto"/>
        <w:left w:val="none" w:sz="0" w:space="0" w:color="auto"/>
        <w:bottom w:val="none" w:sz="0" w:space="0" w:color="auto"/>
        <w:right w:val="none" w:sz="0" w:space="0" w:color="auto"/>
      </w:divBdr>
    </w:div>
    <w:div w:id="813722450">
      <w:bodyDiv w:val="1"/>
      <w:marLeft w:val="0"/>
      <w:marRight w:val="0"/>
      <w:marTop w:val="0"/>
      <w:marBottom w:val="0"/>
      <w:divBdr>
        <w:top w:val="none" w:sz="0" w:space="0" w:color="auto"/>
        <w:left w:val="none" w:sz="0" w:space="0" w:color="auto"/>
        <w:bottom w:val="none" w:sz="0" w:space="0" w:color="auto"/>
        <w:right w:val="none" w:sz="0" w:space="0" w:color="auto"/>
      </w:divBdr>
    </w:div>
    <w:div w:id="9778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2903</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Andrea Szabo</cp:lastModifiedBy>
  <cp:revision>2</cp:revision>
  <cp:lastPrinted>2010-04-20T18:08:00Z</cp:lastPrinted>
  <dcterms:created xsi:type="dcterms:W3CDTF">2016-10-27T17:35:00Z</dcterms:created>
  <dcterms:modified xsi:type="dcterms:W3CDTF">2016-10-27T17:35:00Z</dcterms:modified>
</cp:coreProperties>
</file>