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57" w:type="dxa"/>
        <w:tblInd w:w="-578" w:type="dxa"/>
        <w:tblLayout w:type="fixed"/>
        <w:tblLook w:val="0000" w:firstRow="0" w:lastRow="0" w:firstColumn="0" w:lastColumn="0" w:noHBand="0" w:noVBand="0"/>
      </w:tblPr>
      <w:tblGrid>
        <w:gridCol w:w="2025"/>
        <w:gridCol w:w="44"/>
        <w:gridCol w:w="458"/>
        <w:gridCol w:w="403"/>
        <w:gridCol w:w="861"/>
        <w:gridCol w:w="259"/>
        <w:gridCol w:w="606"/>
        <w:gridCol w:w="1554"/>
        <w:gridCol w:w="840"/>
        <w:gridCol w:w="330"/>
        <w:gridCol w:w="510"/>
        <w:gridCol w:w="840"/>
        <w:gridCol w:w="90"/>
        <w:gridCol w:w="720"/>
        <w:gridCol w:w="30"/>
        <w:gridCol w:w="420"/>
        <w:gridCol w:w="180"/>
        <w:gridCol w:w="240"/>
        <w:gridCol w:w="840"/>
        <w:gridCol w:w="7"/>
      </w:tblGrid>
      <w:tr w:rsidR="00C20AB6" w:rsidTr="00D70D0C">
        <w:tc>
          <w:tcPr>
            <w:tcW w:w="9540" w:type="dxa"/>
            <w:gridSpan w:val="14"/>
            <w:tcBorders>
              <w:top w:val="single" w:sz="6" w:space="0" w:color="auto"/>
              <w:left w:val="single" w:sz="4" w:space="0" w:color="auto"/>
              <w:bottom w:val="single" w:sz="6" w:space="0" w:color="auto"/>
              <w:right w:val="single" w:sz="6" w:space="0" w:color="auto"/>
            </w:tcBorders>
          </w:tcPr>
          <w:p w:rsidR="00C20AB6" w:rsidRDefault="00C20AB6" w:rsidP="00D70D0C">
            <w:r>
              <w:rPr>
                <w:rFonts w:ascii="Arial" w:hAnsi="Arial"/>
                <w:sz w:val="18"/>
              </w:rPr>
              <w:t>POSITION DESCRIPTION (</w:t>
            </w:r>
            <w:r>
              <w:rPr>
                <w:rFonts w:ascii="Arial" w:hAnsi="Arial"/>
                <w:sz w:val="16"/>
              </w:rPr>
              <w:t>Please Read Instructions on the Back)</w:t>
            </w:r>
          </w:p>
        </w:tc>
        <w:tc>
          <w:tcPr>
            <w:tcW w:w="1717" w:type="dxa"/>
            <w:gridSpan w:val="6"/>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r>
              <w:rPr>
                <w:rFonts w:ascii="Arial" w:hAnsi="Arial"/>
                <w:sz w:val="16"/>
              </w:rPr>
              <w:t>1.</w:t>
            </w:r>
            <w:r>
              <w:rPr>
                <w:rFonts w:ascii="Arial" w:hAnsi="Arial"/>
                <w:sz w:val="14"/>
              </w:rPr>
              <w:t xml:space="preserve"> Agency Position No.</w:t>
            </w:r>
          </w:p>
          <w:p w:rsidR="00C20AB6" w:rsidRPr="007805A0" w:rsidRDefault="0066267D" w:rsidP="00D70D0C">
            <w:pPr>
              <w:rPr>
                <w:rFonts w:ascii="Arial" w:hAnsi="Arial" w:cs="Arial"/>
                <w:b/>
                <w:sz w:val="22"/>
                <w:szCs w:val="22"/>
              </w:rPr>
            </w:pPr>
            <w:r>
              <w:rPr>
                <w:rFonts w:ascii="Arial" w:hAnsi="Arial" w:cs="Arial"/>
                <w:b/>
                <w:sz w:val="22"/>
                <w:szCs w:val="22"/>
              </w:rPr>
              <w:t>NV52006</w:t>
            </w:r>
          </w:p>
        </w:tc>
      </w:tr>
      <w:tr w:rsidR="00C20AB6" w:rsidTr="00D70D0C">
        <w:tc>
          <w:tcPr>
            <w:tcW w:w="2527" w:type="dxa"/>
            <w:gridSpan w:val="3"/>
            <w:tcBorders>
              <w:top w:val="single" w:sz="6" w:space="0" w:color="auto"/>
              <w:left w:val="single" w:sz="4" w:space="0" w:color="auto"/>
              <w:right w:val="single" w:sz="6" w:space="0" w:color="auto"/>
            </w:tcBorders>
          </w:tcPr>
          <w:p w:rsidR="00C20AB6" w:rsidRDefault="00C20AB6" w:rsidP="00D70D0C">
            <w:pPr>
              <w:rPr>
                <w:rFonts w:ascii="Arial" w:hAnsi="Arial"/>
                <w:sz w:val="14"/>
              </w:rPr>
            </w:pPr>
            <w:r>
              <w:rPr>
                <w:rFonts w:ascii="Arial" w:hAnsi="Arial"/>
                <w:sz w:val="14"/>
              </w:rPr>
              <w:t>2. Reason for Submission</w:t>
            </w:r>
          </w:p>
          <w:bookmarkStart w:id="0" w:name="Check1"/>
          <w:p w:rsidR="00C20AB6" w:rsidRDefault="005150C9" w:rsidP="00D70D0C">
            <w:pPr>
              <w:rPr>
                <w:rFonts w:ascii="Arial" w:hAnsi="Arial"/>
                <w:sz w:val="14"/>
              </w:rPr>
            </w:pPr>
            <w:r>
              <w:rPr>
                <w:rFonts w:ascii="Arial" w:hAnsi="Arial"/>
                <w:sz w:val="18"/>
              </w:rPr>
              <w:fldChar w:fldCharType="begin">
                <w:ffData>
                  <w:name w:val="Check1"/>
                  <w:enabled/>
                  <w:calcOnExit w:val="0"/>
                  <w:checkBox>
                    <w:sizeAuto/>
                    <w:default w:val="0"/>
                  </w:checkBox>
                </w:ffData>
              </w:fldChar>
            </w:r>
            <w:r w:rsidR="00C20AB6">
              <w:rPr>
                <w:rFonts w:ascii="Arial" w:hAnsi="Arial"/>
                <w:sz w:val="18"/>
              </w:rPr>
              <w:instrText xml:space="preserve"> FORMCHECKBOX </w:instrText>
            </w:r>
            <w:r w:rsidR="00BF38E4">
              <w:rPr>
                <w:rFonts w:ascii="Arial" w:hAnsi="Arial"/>
                <w:sz w:val="18"/>
              </w:rPr>
            </w:r>
            <w:r w:rsidR="00BF38E4">
              <w:rPr>
                <w:rFonts w:ascii="Arial" w:hAnsi="Arial"/>
                <w:sz w:val="18"/>
              </w:rPr>
              <w:fldChar w:fldCharType="separate"/>
            </w:r>
            <w:r>
              <w:rPr>
                <w:rFonts w:ascii="Arial" w:hAnsi="Arial"/>
                <w:sz w:val="18"/>
              </w:rPr>
              <w:fldChar w:fldCharType="end"/>
            </w:r>
            <w:bookmarkEnd w:id="0"/>
            <w:r w:rsidR="00C20AB6">
              <w:rPr>
                <w:rFonts w:ascii="Arial" w:hAnsi="Arial"/>
                <w:sz w:val="14"/>
              </w:rPr>
              <w:t xml:space="preserve"> Redescription               </w:t>
            </w:r>
            <w:bookmarkStart w:id="1" w:name="Check3"/>
            <w:r>
              <w:rPr>
                <w:rFonts w:ascii="Arial" w:hAnsi="Arial"/>
                <w:sz w:val="18"/>
              </w:rPr>
              <w:fldChar w:fldCharType="begin">
                <w:ffData>
                  <w:name w:val="Check3"/>
                  <w:enabled w:val="0"/>
                  <w:calcOnExit w:val="0"/>
                  <w:checkBox>
                    <w:sizeAuto/>
                    <w:default w:val="1"/>
                  </w:checkBox>
                </w:ffData>
              </w:fldChar>
            </w:r>
            <w:r w:rsidR="00C20AB6">
              <w:rPr>
                <w:rFonts w:ascii="Arial" w:hAnsi="Arial"/>
                <w:sz w:val="18"/>
              </w:rPr>
              <w:instrText xml:space="preserve"> FORMCHECKBOX </w:instrText>
            </w:r>
            <w:r w:rsidR="00BF38E4">
              <w:rPr>
                <w:rFonts w:ascii="Arial" w:hAnsi="Arial"/>
                <w:sz w:val="18"/>
              </w:rPr>
            </w:r>
            <w:r w:rsidR="00BF38E4">
              <w:rPr>
                <w:rFonts w:ascii="Arial" w:hAnsi="Arial"/>
                <w:sz w:val="18"/>
              </w:rPr>
              <w:fldChar w:fldCharType="separate"/>
            </w:r>
            <w:r>
              <w:rPr>
                <w:rFonts w:ascii="Arial" w:hAnsi="Arial"/>
                <w:sz w:val="18"/>
              </w:rPr>
              <w:fldChar w:fldCharType="end"/>
            </w:r>
            <w:bookmarkEnd w:id="1"/>
            <w:r w:rsidR="00C20AB6">
              <w:rPr>
                <w:rFonts w:ascii="Arial" w:hAnsi="Arial"/>
                <w:sz w:val="14"/>
              </w:rPr>
              <w:t xml:space="preserve"> New</w:t>
            </w:r>
          </w:p>
          <w:bookmarkStart w:id="2" w:name="_Hlt32218252"/>
          <w:bookmarkStart w:id="3" w:name="Check2"/>
          <w:p w:rsidR="00C20AB6" w:rsidRDefault="005150C9" w:rsidP="00D70D0C">
            <w:pPr>
              <w:rPr>
                <w:rFonts w:ascii="Arial" w:hAnsi="Arial"/>
                <w:sz w:val="14"/>
              </w:rPr>
            </w:pPr>
            <w:r>
              <w:rPr>
                <w:rFonts w:ascii="Arial" w:hAnsi="Arial"/>
                <w:sz w:val="18"/>
              </w:rPr>
              <w:fldChar w:fldCharType="begin">
                <w:ffData>
                  <w:name w:val="Check2"/>
                  <w:enabled/>
                  <w:calcOnExit w:val="0"/>
                  <w:checkBox>
                    <w:sizeAuto/>
                    <w:default w:val="0"/>
                  </w:checkBox>
                </w:ffData>
              </w:fldChar>
            </w:r>
            <w:r w:rsidR="00C20AB6">
              <w:rPr>
                <w:rFonts w:ascii="Arial" w:hAnsi="Arial"/>
                <w:sz w:val="18"/>
              </w:rPr>
              <w:instrText xml:space="preserve"> FORMCHECKBOX </w:instrText>
            </w:r>
            <w:r w:rsidR="00BF38E4">
              <w:rPr>
                <w:rFonts w:ascii="Arial" w:hAnsi="Arial"/>
                <w:sz w:val="18"/>
              </w:rPr>
            </w:r>
            <w:r w:rsidR="00BF38E4">
              <w:rPr>
                <w:rFonts w:ascii="Arial" w:hAnsi="Arial"/>
                <w:sz w:val="18"/>
              </w:rPr>
              <w:fldChar w:fldCharType="separate"/>
            </w:r>
            <w:r>
              <w:rPr>
                <w:rFonts w:ascii="Arial" w:hAnsi="Arial"/>
                <w:sz w:val="18"/>
              </w:rPr>
              <w:fldChar w:fldCharType="end"/>
            </w:r>
            <w:bookmarkEnd w:id="2"/>
            <w:bookmarkEnd w:id="3"/>
            <w:r w:rsidR="00C20AB6">
              <w:rPr>
                <w:rFonts w:ascii="Arial" w:hAnsi="Arial"/>
                <w:sz w:val="14"/>
              </w:rPr>
              <w:t xml:space="preserve"> Reestablishment          </w:t>
            </w:r>
            <w:bookmarkStart w:id="4" w:name="Check4"/>
            <w:r>
              <w:rPr>
                <w:rFonts w:ascii="Arial" w:hAnsi="Arial"/>
                <w:sz w:val="18"/>
              </w:rPr>
              <w:fldChar w:fldCharType="begin">
                <w:ffData>
                  <w:name w:val="Check4"/>
                  <w:enabled/>
                  <w:calcOnExit w:val="0"/>
                  <w:checkBox>
                    <w:sizeAuto/>
                    <w:default w:val="0"/>
                  </w:checkBox>
                </w:ffData>
              </w:fldChar>
            </w:r>
            <w:r w:rsidR="00C20AB6">
              <w:rPr>
                <w:rFonts w:ascii="Arial" w:hAnsi="Arial"/>
                <w:sz w:val="18"/>
              </w:rPr>
              <w:instrText xml:space="preserve"> FORMCHECKBOX </w:instrText>
            </w:r>
            <w:r w:rsidR="00BF38E4">
              <w:rPr>
                <w:rFonts w:ascii="Arial" w:hAnsi="Arial"/>
                <w:sz w:val="18"/>
              </w:rPr>
            </w:r>
            <w:r w:rsidR="00BF38E4">
              <w:rPr>
                <w:rFonts w:ascii="Arial" w:hAnsi="Arial"/>
                <w:sz w:val="18"/>
              </w:rPr>
              <w:fldChar w:fldCharType="separate"/>
            </w:r>
            <w:r>
              <w:rPr>
                <w:rFonts w:ascii="Arial" w:hAnsi="Arial"/>
                <w:sz w:val="18"/>
              </w:rPr>
              <w:fldChar w:fldCharType="end"/>
            </w:r>
            <w:bookmarkEnd w:id="4"/>
            <w:r w:rsidR="00C20AB6">
              <w:rPr>
                <w:rFonts w:ascii="Arial" w:hAnsi="Arial"/>
                <w:sz w:val="14"/>
              </w:rPr>
              <w:t xml:space="preserve"> Other</w:t>
            </w:r>
          </w:p>
        </w:tc>
        <w:tc>
          <w:tcPr>
            <w:tcW w:w="1523" w:type="dxa"/>
            <w:gridSpan w:val="3"/>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r>
              <w:rPr>
                <w:rFonts w:ascii="Arial" w:hAnsi="Arial"/>
                <w:sz w:val="14"/>
              </w:rPr>
              <w:t>3. Service</w:t>
            </w:r>
          </w:p>
          <w:p w:rsidR="00C20AB6" w:rsidRDefault="00C20AB6" w:rsidP="00D70D0C">
            <w:pPr>
              <w:rPr>
                <w:rFonts w:ascii="Arial" w:hAnsi="Arial"/>
                <w:sz w:val="14"/>
              </w:rPr>
            </w:pPr>
          </w:p>
          <w:bookmarkStart w:id="5" w:name="Check5"/>
          <w:p w:rsidR="00C20AB6" w:rsidRDefault="005150C9" w:rsidP="00D70D0C">
            <w:pPr>
              <w:rPr>
                <w:rFonts w:ascii="Arial" w:hAnsi="Arial"/>
                <w:sz w:val="14"/>
              </w:rPr>
            </w:pPr>
            <w:r>
              <w:rPr>
                <w:rFonts w:ascii="Arial" w:hAnsi="Arial"/>
                <w:sz w:val="16"/>
              </w:rPr>
              <w:fldChar w:fldCharType="begin">
                <w:ffData>
                  <w:name w:val="Check5"/>
                  <w:enabled/>
                  <w:calcOnExit w:val="0"/>
                  <w:checkBox>
                    <w:sizeAuto/>
                    <w:default w:val="0"/>
                  </w:checkBox>
                </w:ffData>
              </w:fldChar>
            </w:r>
            <w:r w:rsidR="00C20AB6">
              <w:rPr>
                <w:rFonts w:ascii="Arial" w:hAnsi="Arial"/>
                <w:sz w:val="16"/>
              </w:rPr>
              <w:instrText xml:space="preserve"> FORMCHECKBOX </w:instrText>
            </w:r>
            <w:r w:rsidR="00BF38E4">
              <w:rPr>
                <w:rFonts w:ascii="Arial" w:hAnsi="Arial"/>
                <w:sz w:val="16"/>
              </w:rPr>
            </w:r>
            <w:r w:rsidR="00BF38E4">
              <w:rPr>
                <w:rFonts w:ascii="Arial" w:hAnsi="Arial"/>
                <w:sz w:val="16"/>
              </w:rPr>
              <w:fldChar w:fldCharType="separate"/>
            </w:r>
            <w:r>
              <w:rPr>
                <w:rFonts w:ascii="Arial" w:hAnsi="Arial"/>
                <w:sz w:val="16"/>
              </w:rPr>
              <w:fldChar w:fldCharType="end"/>
            </w:r>
            <w:bookmarkEnd w:id="5"/>
            <w:r w:rsidR="00C20AB6">
              <w:rPr>
                <w:rFonts w:ascii="Arial" w:hAnsi="Arial"/>
                <w:sz w:val="14"/>
              </w:rPr>
              <w:t xml:space="preserve"> Hdqtrs   </w:t>
            </w:r>
            <w:bookmarkStart w:id="6" w:name="Check24"/>
            <w:r>
              <w:rPr>
                <w:rFonts w:ascii="Arial" w:hAnsi="Arial"/>
                <w:sz w:val="16"/>
              </w:rPr>
              <w:fldChar w:fldCharType="begin">
                <w:ffData>
                  <w:name w:val="Check24"/>
                  <w:enabled/>
                  <w:calcOnExit w:val="0"/>
                  <w:checkBox>
                    <w:sizeAuto/>
                    <w:default w:val="1"/>
                  </w:checkBox>
                </w:ffData>
              </w:fldChar>
            </w:r>
            <w:r w:rsidR="00C20AB6">
              <w:rPr>
                <w:rFonts w:ascii="Arial" w:hAnsi="Arial"/>
                <w:sz w:val="16"/>
              </w:rPr>
              <w:instrText xml:space="preserve"> FORMCHECKBOX </w:instrText>
            </w:r>
            <w:r w:rsidR="00BF38E4">
              <w:rPr>
                <w:rFonts w:ascii="Arial" w:hAnsi="Arial"/>
                <w:sz w:val="16"/>
              </w:rPr>
            </w:r>
            <w:r w:rsidR="00BF38E4">
              <w:rPr>
                <w:rFonts w:ascii="Arial" w:hAnsi="Arial"/>
                <w:sz w:val="16"/>
              </w:rPr>
              <w:fldChar w:fldCharType="separate"/>
            </w:r>
            <w:r>
              <w:rPr>
                <w:rFonts w:ascii="Arial" w:hAnsi="Arial"/>
                <w:sz w:val="16"/>
              </w:rPr>
              <w:fldChar w:fldCharType="end"/>
            </w:r>
            <w:bookmarkEnd w:id="6"/>
            <w:r w:rsidR="00C20AB6">
              <w:rPr>
                <w:rFonts w:ascii="Arial" w:hAnsi="Arial"/>
                <w:sz w:val="16"/>
              </w:rPr>
              <w:t xml:space="preserve"> </w:t>
            </w:r>
            <w:r w:rsidR="00C20AB6">
              <w:rPr>
                <w:rFonts w:ascii="Arial" w:hAnsi="Arial"/>
                <w:sz w:val="14"/>
              </w:rPr>
              <w:t>Field</w:t>
            </w:r>
          </w:p>
        </w:tc>
        <w:tc>
          <w:tcPr>
            <w:tcW w:w="2160" w:type="dxa"/>
            <w:gridSpan w:val="2"/>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r>
              <w:rPr>
                <w:rFonts w:ascii="Arial" w:hAnsi="Arial"/>
                <w:sz w:val="14"/>
              </w:rPr>
              <w:t>4. Employing Office Location</w:t>
            </w:r>
          </w:p>
          <w:p w:rsidR="00C20AB6" w:rsidRDefault="00C20AB6" w:rsidP="00D70D0C">
            <w:pPr>
              <w:rPr>
                <w:rFonts w:ascii="Arial" w:hAnsi="Arial"/>
                <w:sz w:val="14"/>
              </w:rPr>
            </w:pPr>
          </w:p>
          <w:p w:rsidR="00C20AB6" w:rsidRDefault="00C20AB6" w:rsidP="00D70D0C">
            <w:pPr>
              <w:rPr>
                <w:rFonts w:ascii="Arial" w:hAnsi="Arial"/>
                <w:sz w:val="14"/>
              </w:rPr>
            </w:pPr>
            <w:r>
              <w:rPr>
                <w:rFonts w:ascii="Arial" w:hAnsi="Arial"/>
                <w:sz w:val="14"/>
              </w:rPr>
              <w:t>Various (CNIC)</w:t>
            </w:r>
          </w:p>
        </w:tc>
        <w:tc>
          <w:tcPr>
            <w:tcW w:w="3330" w:type="dxa"/>
            <w:gridSpan w:val="6"/>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r>
              <w:rPr>
                <w:rFonts w:ascii="Arial" w:hAnsi="Arial"/>
                <w:sz w:val="14"/>
              </w:rPr>
              <w:t>5.  Duty Station</w:t>
            </w:r>
          </w:p>
          <w:p w:rsidR="00C20AB6" w:rsidRDefault="00C20AB6" w:rsidP="00D70D0C">
            <w:pPr>
              <w:rPr>
                <w:rFonts w:ascii="Arial" w:hAnsi="Arial"/>
                <w:sz w:val="14"/>
              </w:rPr>
            </w:pPr>
          </w:p>
          <w:p w:rsidR="00C20AB6" w:rsidRDefault="00C20AB6" w:rsidP="00D70D0C">
            <w:pPr>
              <w:rPr>
                <w:rFonts w:ascii="Arial" w:hAnsi="Arial"/>
                <w:sz w:val="14"/>
              </w:rPr>
            </w:pPr>
            <w:r>
              <w:rPr>
                <w:rFonts w:ascii="Arial" w:hAnsi="Arial"/>
                <w:sz w:val="14"/>
              </w:rPr>
              <w:t>Various (CNIC)</w:t>
            </w:r>
          </w:p>
        </w:tc>
        <w:tc>
          <w:tcPr>
            <w:tcW w:w="1717" w:type="dxa"/>
            <w:gridSpan w:val="6"/>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r>
              <w:rPr>
                <w:rFonts w:ascii="Arial" w:hAnsi="Arial"/>
                <w:sz w:val="14"/>
              </w:rPr>
              <w:t xml:space="preserve">6. </w:t>
            </w:r>
            <w:r>
              <w:rPr>
                <w:rFonts w:ascii="Arial" w:hAnsi="Arial"/>
                <w:sz w:val="12"/>
              </w:rPr>
              <w:t>OPM Certification No</w:t>
            </w:r>
            <w:r>
              <w:rPr>
                <w:rFonts w:ascii="Arial" w:hAnsi="Arial"/>
                <w:sz w:val="14"/>
              </w:rPr>
              <w:t>.</w:t>
            </w:r>
          </w:p>
          <w:p w:rsidR="00C20AB6" w:rsidRDefault="00C20AB6" w:rsidP="00D70D0C">
            <w:pPr>
              <w:rPr>
                <w:rFonts w:ascii="Arial" w:hAnsi="Arial"/>
                <w:sz w:val="14"/>
              </w:rPr>
            </w:pPr>
          </w:p>
        </w:tc>
      </w:tr>
      <w:tr w:rsidR="00C20AB6" w:rsidTr="00D70D0C">
        <w:tc>
          <w:tcPr>
            <w:tcW w:w="4050" w:type="dxa"/>
            <w:gridSpan w:val="6"/>
            <w:tcBorders>
              <w:left w:val="single" w:sz="4" w:space="0" w:color="auto"/>
            </w:tcBorders>
          </w:tcPr>
          <w:p w:rsidR="00C20AB6" w:rsidRDefault="00C20AB6" w:rsidP="00D70D0C">
            <w:pPr>
              <w:rPr>
                <w:rFonts w:ascii="Arial" w:hAnsi="Arial"/>
                <w:sz w:val="16"/>
              </w:rPr>
            </w:pPr>
            <w:r>
              <w:rPr>
                <w:rFonts w:ascii="Arial" w:hAnsi="Arial"/>
                <w:sz w:val="16"/>
              </w:rPr>
              <w:t>Explanat</w:t>
            </w:r>
            <w:r w:rsidR="0066267D">
              <w:rPr>
                <w:rFonts w:ascii="Arial" w:hAnsi="Arial"/>
                <w:sz w:val="16"/>
              </w:rPr>
              <w:t>ion</w:t>
            </w:r>
          </w:p>
          <w:p w:rsidR="00C20AB6" w:rsidRDefault="00C20AB6" w:rsidP="00D70D0C">
            <w:pPr>
              <w:rPr>
                <w:rFonts w:ascii="Arial" w:hAnsi="Arial"/>
                <w:sz w:val="16"/>
              </w:rPr>
            </w:pPr>
          </w:p>
          <w:p w:rsidR="0066267D" w:rsidRDefault="0066267D" w:rsidP="00D70D0C">
            <w:pPr>
              <w:rPr>
                <w:rFonts w:ascii="Arial" w:hAnsi="Arial"/>
                <w:sz w:val="16"/>
              </w:rPr>
            </w:pPr>
            <w:r>
              <w:rPr>
                <w:rFonts w:ascii="Arial" w:hAnsi="Arial"/>
                <w:sz w:val="16"/>
              </w:rPr>
              <w:t>ENTERPRISE-WIDE TEMPLATE PD FOR USE AT CNIC’s REGIONAL EMERGENCY RESPONSE DISPATCH CENTERS</w:t>
            </w:r>
          </w:p>
        </w:tc>
        <w:tc>
          <w:tcPr>
            <w:tcW w:w="2160" w:type="dxa"/>
            <w:gridSpan w:val="2"/>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2"/>
              </w:rPr>
            </w:pPr>
            <w:r>
              <w:rPr>
                <w:rFonts w:ascii="Arial" w:hAnsi="Arial"/>
                <w:sz w:val="12"/>
              </w:rPr>
              <w:t>7. Fair Labor Standards Act</w:t>
            </w:r>
          </w:p>
          <w:p w:rsidR="00C20AB6" w:rsidRDefault="00C20AB6" w:rsidP="00D70D0C">
            <w:pPr>
              <w:rPr>
                <w:rFonts w:ascii="Arial" w:hAnsi="Arial"/>
                <w:sz w:val="12"/>
              </w:rPr>
            </w:pPr>
          </w:p>
          <w:bookmarkStart w:id="7" w:name="Check9"/>
          <w:p w:rsidR="00C20AB6" w:rsidRDefault="005150C9" w:rsidP="00D70D0C">
            <w:pPr>
              <w:rPr>
                <w:rFonts w:ascii="Arial" w:hAnsi="Arial"/>
                <w:sz w:val="12"/>
              </w:rPr>
            </w:pPr>
            <w:r>
              <w:rPr>
                <w:rFonts w:ascii="Arial" w:hAnsi="Arial"/>
                <w:sz w:val="18"/>
              </w:rPr>
              <w:fldChar w:fldCharType="begin">
                <w:ffData>
                  <w:name w:val="Check9"/>
                  <w:enabled/>
                  <w:calcOnExit w:val="0"/>
                  <w:checkBox>
                    <w:sizeAuto/>
                    <w:default w:val="0"/>
                  </w:checkBox>
                </w:ffData>
              </w:fldChar>
            </w:r>
            <w:r w:rsidR="00C20AB6">
              <w:rPr>
                <w:rFonts w:ascii="Arial" w:hAnsi="Arial"/>
                <w:sz w:val="18"/>
              </w:rPr>
              <w:instrText xml:space="preserve"> FORMCHECKBOX </w:instrText>
            </w:r>
            <w:r w:rsidR="00BF38E4">
              <w:rPr>
                <w:rFonts w:ascii="Arial" w:hAnsi="Arial"/>
                <w:sz w:val="18"/>
              </w:rPr>
            </w:r>
            <w:r w:rsidR="00BF38E4">
              <w:rPr>
                <w:rFonts w:ascii="Arial" w:hAnsi="Arial"/>
                <w:sz w:val="18"/>
              </w:rPr>
              <w:fldChar w:fldCharType="separate"/>
            </w:r>
            <w:r>
              <w:rPr>
                <w:rFonts w:ascii="Arial" w:hAnsi="Arial"/>
                <w:sz w:val="18"/>
              </w:rPr>
              <w:fldChar w:fldCharType="end"/>
            </w:r>
            <w:bookmarkEnd w:id="7"/>
            <w:r w:rsidR="00C20AB6">
              <w:rPr>
                <w:rFonts w:ascii="Arial" w:hAnsi="Arial"/>
                <w:sz w:val="16"/>
              </w:rPr>
              <w:t xml:space="preserve"> </w:t>
            </w:r>
            <w:r w:rsidR="00C20AB6">
              <w:rPr>
                <w:rFonts w:ascii="Arial" w:hAnsi="Arial"/>
                <w:sz w:val="14"/>
              </w:rPr>
              <w:t xml:space="preserve">Exempt </w:t>
            </w:r>
            <w:bookmarkStart w:id="8" w:name="Check10"/>
            <w:r>
              <w:rPr>
                <w:rFonts w:ascii="Arial" w:hAnsi="Arial"/>
                <w:sz w:val="18"/>
              </w:rPr>
              <w:fldChar w:fldCharType="begin">
                <w:ffData>
                  <w:name w:val="Check10"/>
                  <w:enabled/>
                  <w:calcOnExit w:val="0"/>
                  <w:checkBox>
                    <w:sizeAuto/>
                    <w:default w:val="1"/>
                  </w:checkBox>
                </w:ffData>
              </w:fldChar>
            </w:r>
            <w:r w:rsidR="00C20AB6">
              <w:rPr>
                <w:rFonts w:ascii="Arial" w:hAnsi="Arial"/>
                <w:sz w:val="18"/>
              </w:rPr>
              <w:instrText xml:space="preserve"> FORMCHECKBOX </w:instrText>
            </w:r>
            <w:r w:rsidR="00BF38E4">
              <w:rPr>
                <w:rFonts w:ascii="Arial" w:hAnsi="Arial"/>
                <w:sz w:val="18"/>
              </w:rPr>
            </w:r>
            <w:r w:rsidR="00BF38E4">
              <w:rPr>
                <w:rFonts w:ascii="Arial" w:hAnsi="Arial"/>
                <w:sz w:val="18"/>
              </w:rPr>
              <w:fldChar w:fldCharType="separate"/>
            </w:r>
            <w:r>
              <w:rPr>
                <w:rFonts w:ascii="Arial" w:hAnsi="Arial"/>
                <w:sz w:val="18"/>
              </w:rPr>
              <w:fldChar w:fldCharType="end"/>
            </w:r>
            <w:bookmarkEnd w:id="8"/>
            <w:r w:rsidR="00C20AB6">
              <w:rPr>
                <w:rFonts w:ascii="Arial" w:hAnsi="Arial"/>
                <w:sz w:val="16"/>
              </w:rPr>
              <w:t xml:space="preserve"> </w:t>
            </w:r>
            <w:r w:rsidR="00C20AB6">
              <w:rPr>
                <w:rFonts w:ascii="Arial" w:hAnsi="Arial"/>
                <w:sz w:val="14"/>
              </w:rPr>
              <w:t>Nonexempt</w:t>
            </w:r>
          </w:p>
        </w:tc>
        <w:tc>
          <w:tcPr>
            <w:tcW w:w="3330" w:type="dxa"/>
            <w:gridSpan w:val="6"/>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6"/>
              </w:rPr>
            </w:pPr>
            <w:r>
              <w:rPr>
                <w:rFonts w:ascii="Arial" w:hAnsi="Arial"/>
                <w:sz w:val="16"/>
              </w:rPr>
              <w:t>8. Financial Statements Required</w:t>
            </w:r>
          </w:p>
          <w:bookmarkStart w:id="9" w:name="Check7"/>
          <w:p w:rsidR="00C20AB6" w:rsidRDefault="005150C9" w:rsidP="00D70D0C">
            <w:pPr>
              <w:rPr>
                <w:rFonts w:ascii="Arial" w:hAnsi="Arial"/>
                <w:sz w:val="12"/>
              </w:rPr>
            </w:pPr>
            <w:r>
              <w:rPr>
                <w:rFonts w:ascii="Arial" w:hAnsi="Arial"/>
              </w:rPr>
              <w:fldChar w:fldCharType="begin">
                <w:ffData>
                  <w:name w:val="Check7"/>
                  <w:enabled/>
                  <w:calcOnExit w:val="0"/>
                  <w:checkBox>
                    <w:sizeAuto/>
                    <w:default w:val="0"/>
                  </w:checkBox>
                </w:ffData>
              </w:fldChar>
            </w:r>
            <w:r w:rsidR="00C20AB6">
              <w:rPr>
                <w:rFonts w:ascii="Arial" w:hAnsi="Arial"/>
              </w:rPr>
              <w:instrText xml:space="preserve"> FORMCHECKBOX </w:instrText>
            </w:r>
            <w:r w:rsidR="00BF38E4">
              <w:rPr>
                <w:rFonts w:ascii="Arial" w:hAnsi="Arial"/>
              </w:rPr>
            </w:r>
            <w:r w:rsidR="00BF38E4">
              <w:rPr>
                <w:rFonts w:ascii="Arial" w:hAnsi="Arial"/>
              </w:rPr>
              <w:fldChar w:fldCharType="separate"/>
            </w:r>
            <w:r>
              <w:rPr>
                <w:rFonts w:ascii="Arial" w:hAnsi="Arial"/>
              </w:rPr>
              <w:fldChar w:fldCharType="end"/>
            </w:r>
            <w:bookmarkEnd w:id="9"/>
            <w:r w:rsidR="00C20AB6">
              <w:rPr>
                <w:rFonts w:ascii="Arial" w:hAnsi="Arial"/>
                <w:sz w:val="12"/>
              </w:rPr>
              <w:t xml:space="preserve"> Executive Personnel  </w:t>
            </w:r>
            <w:r w:rsidR="00C20AB6">
              <w:rPr>
                <w:rFonts w:ascii="Arial" w:hAnsi="Arial"/>
              </w:rPr>
              <w:t xml:space="preserve"> </w:t>
            </w:r>
            <w:bookmarkStart w:id="10" w:name="Check8"/>
            <w:r>
              <w:rPr>
                <w:rFonts w:ascii="Arial" w:hAnsi="Arial"/>
              </w:rPr>
              <w:fldChar w:fldCharType="begin">
                <w:ffData>
                  <w:name w:val="Check8"/>
                  <w:enabled/>
                  <w:calcOnExit w:val="0"/>
                  <w:checkBox>
                    <w:sizeAuto/>
                    <w:default w:val="0"/>
                  </w:checkBox>
                </w:ffData>
              </w:fldChar>
            </w:r>
            <w:r w:rsidR="00C20AB6">
              <w:rPr>
                <w:rFonts w:ascii="Arial" w:hAnsi="Arial"/>
              </w:rPr>
              <w:instrText xml:space="preserve"> FORMCHECKBOX </w:instrText>
            </w:r>
            <w:r w:rsidR="00BF38E4">
              <w:rPr>
                <w:rFonts w:ascii="Arial" w:hAnsi="Arial"/>
              </w:rPr>
            </w:r>
            <w:r w:rsidR="00BF38E4">
              <w:rPr>
                <w:rFonts w:ascii="Arial" w:hAnsi="Arial"/>
              </w:rPr>
              <w:fldChar w:fldCharType="separate"/>
            </w:r>
            <w:r>
              <w:rPr>
                <w:rFonts w:ascii="Arial" w:hAnsi="Arial"/>
              </w:rPr>
              <w:fldChar w:fldCharType="end"/>
            </w:r>
            <w:bookmarkEnd w:id="10"/>
            <w:r w:rsidR="00C20AB6">
              <w:rPr>
                <w:rFonts w:ascii="Arial" w:hAnsi="Arial"/>
              </w:rPr>
              <w:t xml:space="preserve"> </w:t>
            </w:r>
            <w:r w:rsidR="00C20AB6">
              <w:rPr>
                <w:rFonts w:ascii="Arial" w:hAnsi="Arial"/>
                <w:sz w:val="12"/>
              </w:rPr>
              <w:t>Employment and</w:t>
            </w:r>
          </w:p>
          <w:p w:rsidR="00C20AB6" w:rsidRDefault="00C20AB6" w:rsidP="00D70D0C">
            <w:pPr>
              <w:rPr>
                <w:rFonts w:ascii="Arial" w:hAnsi="Arial"/>
                <w:sz w:val="16"/>
              </w:rPr>
            </w:pPr>
            <w:r>
              <w:rPr>
                <w:rFonts w:ascii="Arial" w:hAnsi="Arial"/>
                <w:sz w:val="12"/>
              </w:rPr>
              <w:t xml:space="preserve">        Financial Disclosure             Financial Interests</w:t>
            </w:r>
          </w:p>
        </w:tc>
        <w:tc>
          <w:tcPr>
            <w:tcW w:w="1717" w:type="dxa"/>
            <w:gridSpan w:val="6"/>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r>
              <w:rPr>
                <w:rFonts w:ascii="Arial" w:hAnsi="Arial"/>
                <w:sz w:val="16"/>
              </w:rPr>
              <w:t xml:space="preserve">9. </w:t>
            </w:r>
            <w:r>
              <w:rPr>
                <w:rFonts w:ascii="Arial" w:hAnsi="Arial"/>
                <w:sz w:val="14"/>
              </w:rPr>
              <w:t>Subject to IA Action</w:t>
            </w:r>
          </w:p>
          <w:bookmarkStart w:id="11" w:name="Check11"/>
          <w:p w:rsidR="00C20AB6" w:rsidRDefault="005150C9" w:rsidP="00D70D0C">
            <w:pPr>
              <w:rPr>
                <w:rFonts w:ascii="Arial" w:hAnsi="Arial"/>
                <w:sz w:val="16"/>
              </w:rPr>
            </w:pPr>
            <w:r>
              <w:rPr>
                <w:rFonts w:ascii="Arial" w:hAnsi="Arial"/>
                <w:sz w:val="18"/>
              </w:rPr>
              <w:fldChar w:fldCharType="begin">
                <w:ffData>
                  <w:name w:val="Check11"/>
                  <w:enabled/>
                  <w:calcOnExit w:val="0"/>
                  <w:checkBox>
                    <w:sizeAuto/>
                    <w:default w:val="1"/>
                  </w:checkBox>
                </w:ffData>
              </w:fldChar>
            </w:r>
            <w:r w:rsidR="00C20AB6">
              <w:rPr>
                <w:rFonts w:ascii="Arial" w:hAnsi="Arial"/>
                <w:sz w:val="18"/>
              </w:rPr>
              <w:instrText xml:space="preserve"> FORMCHECKBOX </w:instrText>
            </w:r>
            <w:r w:rsidR="00BF38E4">
              <w:rPr>
                <w:rFonts w:ascii="Arial" w:hAnsi="Arial"/>
                <w:sz w:val="18"/>
              </w:rPr>
            </w:r>
            <w:r w:rsidR="00BF38E4">
              <w:rPr>
                <w:rFonts w:ascii="Arial" w:hAnsi="Arial"/>
                <w:sz w:val="18"/>
              </w:rPr>
              <w:fldChar w:fldCharType="separate"/>
            </w:r>
            <w:r>
              <w:rPr>
                <w:rFonts w:ascii="Arial" w:hAnsi="Arial"/>
                <w:sz w:val="18"/>
              </w:rPr>
              <w:fldChar w:fldCharType="end"/>
            </w:r>
            <w:bookmarkEnd w:id="11"/>
            <w:r w:rsidR="00C20AB6">
              <w:rPr>
                <w:rFonts w:ascii="Arial" w:hAnsi="Arial"/>
                <w:sz w:val="16"/>
              </w:rPr>
              <w:t xml:space="preserve"> Yes      </w:t>
            </w:r>
            <w:bookmarkStart w:id="12" w:name="Check12"/>
            <w:r>
              <w:rPr>
                <w:rFonts w:ascii="Arial" w:hAnsi="Arial"/>
                <w:sz w:val="18"/>
              </w:rPr>
              <w:fldChar w:fldCharType="begin">
                <w:ffData>
                  <w:name w:val="Check12"/>
                  <w:enabled/>
                  <w:calcOnExit w:val="0"/>
                  <w:checkBox>
                    <w:sizeAuto/>
                    <w:default w:val="0"/>
                  </w:checkBox>
                </w:ffData>
              </w:fldChar>
            </w:r>
            <w:r w:rsidR="00C20AB6">
              <w:rPr>
                <w:rFonts w:ascii="Arial" w:hAnsi="Arial"/>
                <w:sz w:val="18"/>
              </w:rPr>
              <w:instrText xml:space="preserve"> FORMCHECKBOX </w:instrText>
            </w:r>
            <w:r w:rsidR="00BF38E4">
              <w:rPr>
                <w:rFonts w:ascii="Arial" w:hAnsi="Arial"/>
                <w:sz w:val="18"/>
              </w:rPr>
            </w:r>
            <w:r w:rsidR="00BF38E4">
              <w:rPr>
                <w:rFonts w:ascii="Arial" w:hAnsi="Arial"/>
                <w:sz w:val="18"/>
              </w:rPr>
              <w:fldChar w:fldCharType="separate"/>
            </w:r>
            <w:r>
              <w:rPr>
                <w:rFonts w:ascii="Arial" w:hAnsi="Arial"/>
                <w:sz w:val="18"/>
              </w:rPr>
              <w:fldChar w:fldCharType="end"/>
            </w:r>
            <w:bookmarkEnd w:id="12"/>
            <w:r w:rsidR="00C20AB6">
              <w:rPr>
                <w:rFonts w:ascii="Arial" w:hAnsi="Arial"/>
                <w:sz w:val="16"/>
              </w:rPr>
              <w:t xml:space="preserve"> No</w:t>
            </w:r>
          </w:p>
        </w:tc>
      </w:tr>
      <w:tr w:rsidR="00C20AB6" w:rsidTr="00D70D0C">
        <w:tc>
          <w:tcPr>
            <w:tcW w:w="4050" w:type="dxa"/>
            <w:gridSpan w:val="6"/>
            <w:tcBorders>
              <w:left w:val="single" w:sz="4" w:space="0" w:color="auto"/>
            </w:tcBorders>
          </w:tcPr>
          <w:p w:rsidR="00C20AB6" w:rsidRDefault="00C20AB6" w:rsidP="00D70D0C">
            <w:pPr>
              <w:rPr>
                <w:rFonts w:ascii="Arial" w:hAnsi="Arial"/>
                <w:sz w:val="16"/>
              </w:rPr>
            </w:pPr>
          </w:p>
        </w:tc>
        <w:tc>
          <w:tcPr>
            <w:tcW w:w="2160" w:type="dxa"/>
            <w:gridSpan w:val="2"/>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6"/>
              </w:rPr>
            </w:pPr>
            <w:r>
              <w:rPr>
                <w:rFonts w:ascii="Arial" w:hAnsi="Arial"/>
                <w:sz w:val="16"/>
              </w:rPr>
              <w:t>10. Position Status</w:t>
            </w:r>
          </w:p>
          <w:bookmarkStart w:id="13" w:name="Check20"/>
          <w:p w:rsidR="00C20AB6" w:rsidRDefault="005150C9" w:rsidP="00D70D0C">
            <w:pPr>
              <w:rPr>
                <w:rFonts w:ascii="Arial" w:hAnsi="Arial"/>
                <w:sz w:val="14"/>
              </w:rPr>
            </w:pPr>
            <w:r>
              <w:rPr>
                <w:rFonts w:ascii="Arial" w:hAnsi="Arial"/>
                <w:sz w:val="18"/>
              </w:rPr>
              <w:fldChar w:fldCharType="begin">
                <w:ffData>
                  <w:name w:val="Check20"/>
                  <w:enabled/>
                  <w:calcOnExit w:val="0"/>
                  <w:checkBox>
                    <w:sizeAuto/>
                    <w:default w:val="1"/>
                  </w:checkBox>
                </w:ffData>
              </w:fldChar>
            </w:r>
            <w:r w:rsidR="00C20AB6">
              <w:rPr>
                <w:rFonts w:ascii="Arial" w:hAnsi="Arial"/>
                <w:sz w:val="18"/>
              </w:rPr>
              <w:instrText xml:space="preserve"> FORMCHECKBOX </w:instrText>
            </w:r>
            <w:r w:rsidR="00BF38E4">
              <w:rPr>
                <w:rFonts w:ascii="Arial" w:hAnsi="Arial"/>
                <w:sz w:val="18"/>
              </w:rPr>
            </w:r>
            <w:r w:rsidR="00BF38E4">
              <w:rPr>
                <w:rFonts w:ascii="Arial" w:hAnsi="Arial"/>
                <w:sz w:val="18"/>
              </w:rPr>
              <w:fldChar w:fldCharType="separate"/>
            </w:r>
            <w:r>
              <w:rPr>
                <w:rFonts w:ascii="Arial" w:hAnsi="Arial"/>
                <w:sz w:val="18"/>
              </w:rPr>
              <w:fldChar w:fldCharType="end"/>
            </w:r>
            <w:bookmarkEnd w:id="13"/>
            <w:r w:rsidR="00C20AB6">
              <w:rPr>
                <w:rFonts w:ascii="Arial" w:hAnsi="Arial"/>
                <w:sz w:val="16"/>
              </w:rPr>
              <w:t xml:space="preserve"> </w:t>
            </w:r>
            <w:r w:rsidR="00C20AB6">
              <w:rPr>
                <w:rFonts w:ascii="Arial" w:hAnsi="Arial"/>
                <w:sz w:val="14"/>
              </w:rPr>
              <w:t>Competitive</w:t>
            </w:r>
          </w:p>
          <w:bookmarkStart w:id="14" w:name="Check21"/>
          <w:p w:rsidR="00C20AB6" w:rsidRDefault="005150C9" w:rsidP="00D70D0C">
            <w:pPr>
              <w:rPr>
                <w:rFonts w:ascii="Arial" w:hAnsi="Arial"/>
                <w:sz w:val="12"/>
              </w:rPr>
            </w:pPr>
            <w:r>
              <w:rPr>
                <w:rFonts w:ascii="Arial" w:hAnsi="Arial"/>
                <w:sz w:val="18"/>
              </w:rPr>
              <w:fldChar w:fldCharType="begin">
                <w:ffData>
                  <w:name w:val="Check21"/>
                  <w:enabled/>
                  <w:calcOnExit w:val="0"/>
                  <w:checkBox>
                    <w:sizeAuto/>
                    <w:default w:val="0"/>
                  </w:checkBox>
                </w:ffData>
              </w:fldChar>
            </w:r>
            <w:r w:rsidR="00C20AB6">
              <w:rPr>
                <w:rFonts w:ascii="Arial" w:hAnsi="Arial"/>
                <w:sz w:val="18"/>
              </w:rPr>
              <w:instrText xml:space="preserve"> FORMCHECKBOX </w:instrText>
            </w:r>
            <w:r w:rsidR="00BF38E4">
              <w:rPr>
                <w:rFonts w:ascii="Arial" w:hAnsi="Arial"/>
                <w:sz w:val="18"/>
              </w:rPr>
            </w:r>
            <w:r w:rsidR="00BF38E4">
              <w:rPr>
                <w:rFonts w:ascii="Arial" w:hAnsi="Arial"/>
                <w:sz w:val="18"/>
              </w:rPr>
              <w:fldChar w:fldCharType="separate"/>
            </w:r>
            <w:r>
              <w:rPr>
                <w:rFonts w:ascii="Arial" w:hAnsi="Arial"/>
                <w:sz w:val="18"/>
              </w:rPr>
              <w:fldChar w:fldCharType="end"/>
            </w:r>
            <w:bookmarkEnd w:id="14"/>
            <w:r w:rsidR="00C20AB6">
              <w:rPr>
                <w:rFonts w:ascii="Arial" w:hAnsi="Arial"/>
                <w:sz w:val="16"/>
              </w:rPr>
              <w:t xml:space="preserve"> </w:t>
            </w:r>
            <w:r w:rsidR="00C20AB6">
              <w:rPr>
                <w:rFonts w:ascii="Arial" w:hAnsi="Arial"/>
                <w:sz w:val="12"/>
              </w:rPr>
              <w:t>Excepted (Specify in Remarks)</w:t>
            </w:r>
          </w:p>
          <w:bookmarkStart w:id="15" w:name="Check22"/>
          <w:p w:rsidR="00C20AB6" w:rsidRDefault="005150C9" w:rsidP="00D70D0C">
            <w:pPr>
              <w:rPr>
                <w:rFonts w:ascii="Arial" w:hAnsi="Arial"/>
                <w:sz w:val="16"/>
              </w:rPr>
            </w:pPr>
            <w:r>
              <w:rPr>
                <w:rFonts w:ascii="Arial" w:hAnsi="Arial"/>
                <w:sz w:val="18"/>
              </w:rPr>
              <w:fldChar w:fldCharType="begin">
                <w:ffData>
                  <w:name w:val="Check22"/>
                  <w:enabled/>
                  <w:calcOnExit w:val="0"/>
                  <w:checkBox>
                    <w:sizeAuto/>
                    <w:default w:val="0"/>
                  </w:checkBox>
                </w:ffData>
              </w:fldChar>
            </w:r>
            <w:r w:rsidR="00C20AB6">
              <w:rPr>
                <w:rFonts w:ascii="Arial" w:hAnsi="Arial"/>
                <w:sz w:val="18"/>
              </w:rPr>
              <w:instrText xml:space="preserve"> FORMCHECKBOX </w:instrText>
            </w:r>
            <w:r w:rsidR="00BF38E4">
              <w:rPr>
                <w:rFonts w:ascii="Arial" w:hAnsi="Arial"/>
                <w:sz w:val="18"/>
              </w:rPr>
            </w:r>
            <w:r w:rsidR="00BF38E4">
              <w:rPr>
                <w:rFonts w:ascii="Arial" w:hAnsi="Arial"/>
                <w:sz w:val="18"/>
              </w:rPr>
              <w:fldChar w:fldCharType="separate"/>
            </w:r>
            <w:r>
              <w:rPr>
                <w:rFonts w:ascii="Arial" w:hAnsi="Arial"/>
                <w:sz w:val="18"/>
              </w:rPr>
              <w:fldChar w:fldCharType="end"/>
            </w:r>
            <w:bookmarkEnd w:id="15"/>
            <w:r w:rsidR="00C20AB6">
              <w:rPr>
                <w:rFonts w:ascii="Arial" w:hAnsi="Arial"/>
                <w:sz w:val="16"/>
              </w:rPr>
              <w:t xml:space="preserve"> </w:t>
            </w:r>
            <w:r w:rsidR="00C20AB6">
              <w:rPr>
                <w:rFonts w:ascii="Arial" w:hAnsi="Arial"/>
                <w:sz w:val="14"/>
              </w:rPr>
              <w:t>SES (Gen.)</w:t>
            </w:r>
            <w:r w:rsidR="00C20AB6">
              <w:rPr>
                <w:rFonts w:ascii="Arial" w:hAnsi="Arial"/>
                <w:sz w:val="16"/>
              </w:rPr>
              <w:t xml:space="preserve">  </w:t>
            </w:r>
            <w:bookmarkStart w:id="16" w:name="Check23"/>
            <w:r>
              <w:rPr>
                <w:rFonts w:ascii="Arial" w:hAnsi="Arial"/>
                <w:sz w:val="18"/>
              </w:rPr>
              <w:fldChar w:fldCharType="begin">
                <w:ffData>
                  <w:name w:val="Check23"/>
                  <w:enabled/>
                  <w:calcOnExit w:val="0"/>
                  <w:checkBox>
                    <w:sizeAuto/>
                    <w:default w:val="0"/>
                  </w:checkBox>
                </w:ffData>
              </w:fldChar>
            </w:r>
            <w:r w:rsidR="00C20AB6">
              <w:rPr>
                <w:rFonts w:ascii="Arial" w:hAnsi="Arial"/>
                <w:sz w:val="18"/>
              </w:rPr>
              <w:instrText xml:space="preserve"> FORMCHECKBOX </w:instrText>
            </w:r>
            <w:r w:rsidR="00BF38E4">
              <w:rPr>
                <w:rFonts w:ascii="Arial" w:hAnsi="Arial"/>
                <w:sz w:val="18"/>
              </w:rPr>
            </w:r>
            <w:r w:rsidR="00BF38E4">
              <w:rPr>
                <w:rFonts w:ascii="Arial" w:hAnsi="Arial"/>
                <w:sz w:val="18"/>
              </w:rPr>
              <w:fldChar w:fldCharType="separate"/>
            </w:r>
            <w:r>
              <w:rPr>
                <w:rFonts w:ascii="Arial" w:hAnsi="Arial"/>
                <w:sz w:val="18"/>
              </w:rPr>
              <w:fldChar w:fldCharType="end"/>
            </w:r>
            <w:bookmarkEnd w:id="16"/>
            <w:r w:rsidR="00C20AB6">
              <w:rPr>
                <w:rFonts w:ascii="Arial" w:hAnsi="Arial"/>
                <w:sz w:val="16"/>
              </w:rPr>
              <w:t xml:space="preserve"> </w:t>
            </w:r>
            <w:r w:rsidR="00C20AB6">
              <w:rPr>
                <w:rFonts w:ascii="Arial" w:hAnsi="Arial"/>
                <w:sz w:val="14"/>
              </w:rPr>
              <w:t>SES (CR)</w:t>
            </w:r>
          </w:p>
        </w:tc>
        <w:tc>
          <w:tcPr>
            <w:tcW w:w="1170" w:type="dxa"/>
            <w:gridSpan w:val="2"/>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6"/>
              </w:rPr>
            </w:pPr>
            <w:r>
              <w:rPr>
                <w:rFonts w:ascii="Arial" w:hAnsi="Arial"/>
                <w:sz w:val="16"/>
              </w:rPr>
              <w:t>11.</w:t>
            </w:r>
            <w:r>
              <w:rPr>
                <w:rFonts w:ascii="Arial" w:hAnsi="Arial"/>
                <w:sz w:val="12"/>
              </w:rPr>
              <w:t xml:space="preserve"> Position is</w:t>
            </w:r>
          </w:p>
          <w:bookmarkStart w:id="17" w:name="Check13"/>
          <w:p w:rsidR="00C20AB6" w:rsidRDefault="005150C9" w:rsidP="00D70D0C">
            <w:pPr>
              <w:rPr>
                <w:rFonts w:ascii="Arial" w:hAnsi="Arial"/>
                <w:sz w:val="12"/>
              </w:rPr>
            </w:pPr>
            <w:r>
              <w:rPr>
                <w:rFonts w:ascii="Arial" w:hAnsi="Arial"/>
                <w:sz w:val="18"/>
              </w:rPr>
              <w:fldChar w:fldCharType="begin">
                <w:ffData>
                  <w:name w:val="Check13"/>
                  <w:enabled/>
                  <w:calcOnExit w:val="0"/>
                  <w:checkBox>
                    <w:sizeAuto/>
                    <w:default w:val="0"/>
                  </w:checkBox>
                </w:ffData>
              </w:fldChar>
            </w:r>
            <w:r w:rsidR="00C20AB6">
              <w:rPr>
                <w:rFonts w:ascii="Arial" w:hAnsi="Arial"/>
                <w:sz w:val="18"/>
              </w:rPr>
              <w:instrText xml:space="preserve"> FORMCHECKBOX </w:instrText>
            </w:r>
            <w:r w:rsidR="00BF38E4">
              <w:rPr>
                <w:rFonts w:ascii="Arial" w:hAnsi="Arial"/>
                <w:sz w:val="18"/>
              </w:rPr>
            </w:r>
            <w:r w:rsidR="00BF38E4">
              <w:rPr>
                <w:rFonts w:ascii="Arial" w:hAnsi="Arial"/>
                <w:sz w:val="18"/>
              </w:rPr>
              <w:fldChar w:fldCharType="separate"/>
            </w:r>
            <w:r>
              <w:rPr>
                <w:rFonts w:ascii="Arial" w:hAnsi="Arial"/>
                <w:sz w:val="18"/>
              </w:rPr>
              <w:fldChar w:fldCharType="end"/>
            </w:r>
            <w:bookmarkEnd w:id="17"/>
            <w:r w:rsidR="00C20AB6">
              <w:rPr>
                <w:rFonts w:ascii="Arial" w:hAnsi="Arial"/>
                <w:sz w:val="18"/>
              </w:rPr>
              <w:t xml:space="preserve"> </w:t>
            </w:r>
            <w:r w:rsidR="00C20AB6">
              <w:rPr>
                <w:rFonts w:ascii="Arial" w:hAnsi="Arial"/>
                <w:sz w:val="12"/>
              </w:rPr>
              <w:t>Supervisory</w:t>
            </w:r>
          </w:p>
          <w:bookmarkStart w:id="18" w:name="Check14"/>
          <w:p w:rsidR="00C20AB6" w:rsidRDefault="005150C9" w:rsidP="00D70D0C">
            <w:pPr>
              <w:rPr>
                <w:rFonts w:ascii="Arial" w:hAnsi="Arial"/>
                <w:sz w:val="12"/>
              </w:rPr>
            </w:pPr>
            <w:r>
              <w:rPr>
                <w:rFonts w:ascii="Arial" w:hAnsi="Arial"/>
                <w:sz w:val="18"/>
              </w:rPr>
              <w:fldChar w:fldCharType="begin">
                <w:ffData>
                  <w:name w:val="Check14"/>
                  <w:enabled/>
                  <w:calcOnExit w:val="0"/>
                  <w:checkBox>
                    <w:sizeAuto/>
                    <w:default w:val="0"/>
                  </w:checkBox>
                </w:ffData>
              </w:fldChar>
            </w:r>
            <w:r w:rsidR="00C20AB6">
              <w:rPr>
                <w:rFonts w:ascii="Arial" w:hAnsi="Arial"/>
                <w:sz w:val="18"/>
              </w:rPr>
              <w:instrText xml:space="preserve"> FORMCHECKBOX </w:instrText>
            </w:r>
            <w:r w:rsidR="00BF38E4">
              <w:rPr>
                <w:rFonts w:ascii="Arial" w:hAnsi="Arial"/>
                <w:sz w:val="18"/>
              </w:rPr>
            </w:r>
            <w:r w:rsidR="00BF38E4">
              <w:rPr>
                <w:rFonts w:ascii="Arial" w:hAnsi="Arial"/>
                <w:sz w:val="18"/>
              </w:rPr>
              <w:fldChar w:fldCharType="separate"/>
            </w:r>
            <w:r>
              <w:rPr>
                <w:rFonts w:ascii="Arial" w:hAnsi="Arial"/>
                <w:sz w:val="18"/>
              </w:rPr>
              <w:fldChar w:fldCharType="end"/>
            </w:r>
            <w:bookmarkEnd w:id="18"/>
            <w:r w:rsidR="00C20AB6">
              <w:rPr>
                <w:rFonts w:ascii="Arial" w:hAnsi="Arial"/>
                <w:sz w:val="18"/>
              </w:rPr>
              <w:t xml:space="preserve"> </w:t>
            </w:r>
            <w:r w:rsidR="00C20AB6">
              <w:rPr>
                <w:rFonts w:ascii="Arial" w:hAnsi="Arial"/>
                <w:sz w:val="12"/>
              </w:rPr>
              <w:t>Managerial</w:t>
            </w:r>
          </w:p>
          <w:bookmarkStart w:id="19" w:name="Check15"/>
          <w:p w:rsidR="00C20AB6" w:rsidRDefault="005150C9" w:rsidP="00D70D0C">
            <w:pPr>
              <w:rPr>
                <w:rFonts w:ascii="Arial" w:hAnsi="Arial"/>
                <w:sz w:val="16"/>
              </w:rPr>
            </w:pPr>
            <w:r>
              <w:rPr>
                <w:rFonts w:ascii="Arial" w:hAnsi="Arial"/>
                <w:sz w:val="18"/>
              </w:rPr>
              <w:fldChar w:fldCharType="begin">
                <w:ffData>
                  <w:name w:val="Check15"/>
                  <w:enabled/>
                  <w:calcOnExit w:val="0"/>
                  <w:checkBox>
                    <w:sizeAuto/>
                    <w:default w:val="1"/>
                  </w:checkBox>
                </w:ffData>
              </w:fldChar>
            </w:r>
            <w:r w:rsidR="00C20AB6">
              <w:rPr>
                <w:rFonts w:ascii="Arial" w:hAnsi="Arial"/>
                <w:sz w:val="18"/>
              </w:rPr>
              <w:instrText xml:space="preserve"> FORMCHECKBOX </w:instrText>
            </w:r>
            <w:r w:rsidR="00BF38E4">
              <w:rPr>
                <w:rFonts w:ascii="Arial" w:hAnsi="Arial"/>
                <w:sz w:val="18"/>
              </w:rPr>
            </w:r>
            <w:r w:rsidR="00BF38E4">
              <w:rPr>
                <w:rFonts w:ascii="Arial" w:hAnsi="Arial"/>
                <w:sz w:val="18"/>
              </w:rPr>
              <w:fldChar w:fldCharType="separate"/>
            </w:r>
            <w:r>
              <w:rPr>
                <w:rFonts w:ascii="Arial" w:hAnsi="Arial"/>
                <w:sz w:val="18"/>
              </w:rPr>
              <w:fldChar w:fldCharType="end"/>
            </w:r>
            <w:bookmarkEnd w:id="19"/>
            <w:r w:rsidR="00C20AB6">
              <w:rPr>
                <w:rFonts w:ascii="Arial" w:hAnsi="Arial"/>
                <w:sz w:val="18"/>
              </w:rPr>
              <w:t xml:space="preserve"> </w:t>
            </w:r>
            <w:r w:rsidR="00C20AB6">
              <w:rPr>
                <w:rFonts w:ascii="Arial" w:hAnsi="Arial"/>
                <w:sz w:val="12"/>
              </w:rPr>
              <w:t>Neither</w:t>
            </w:r>
          </w:p>
        </w:tc>
        <w:tc>
          <w:tcPr>
            <w:tcW w:w="2160" w:type="dxa"/>
            <w:gridSpan w:val="4"/>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6"/>
              </w:rPr>
            </w:pPr>
            <w:r>
              <w:rPr>
                <w:rFonts w:ascii="Arial" w:hAnsi="Arial"/>
                <w:sz w:val="16"/>
              </w:rPr>
              <w:t>12. Sensitivity</w:t>
            </w:r>
          </w:p>
          <w:bookmarkStart w:id="20" w:name="Check16"/>
          <w:p w:rsidR="00C20AB6" w:rsidRDefault="005150C9" w:rsidP="00D70D0C">
            <w:pPr>
              <w:rPr>
                <w:rFonts w:ascii="Arial" w:hAnsi="Arial"/>
                <w:sz w:val="16"/>
              </w:rPr>
            </w:pPr>
            <w:r>
              <w:rPr>
                <w:rFonts w:ascii="Arial" w:hAnsi="Arial"/>
                <w:sz w:val="18"/>
              </w:rPr>
              <w:fldChar w:fldCharType="begin">
                <w:ffData>
                  <w:name w:val="Check16"/>
                  <w:enabled/>
                  <w:calcOnExit w:val="0"/>
                  <w:checkBox>
                    <w:sizeAuto/>
                    <w:default w:val="0"/>
                  </w:checkBox>
                </w:ffData>
              </w:fldChar>
            </w:r>
            <w:r w:rsidR="00C20AB6">
              <w:rPr>
                <w:rFonts w:ascii="Arial" w:hAnsi="Arial"/>
                <w:sz w:val="18"/>
              </w:rPr>
              <w:instrText xml:space="preserve"> FORMCHECKBOX </w:instrText>
            </w:r>
            <w:r w:rsidR="00BF38E4">
              <w:rPr>
                <w:rFonts w:ascii="Arial" w:hAnsi="Arial"/>
                <w:sz w:val="18"/>
              </w:rPr>
            </w:r>
            <w:r w:rsidR="00BF38E4">
              <w:rPr>
                <w:rFonts w:ascii="Arial" w:hAnsi="Arial"/>
                <w:sz w:val="18"/>
              </w:rPr>
              <w:fldChar w:fldCharType="separate"/>
            </w:r>
            <w:r>
              <w:rPr>
                <w:rFonts w:ascii="Arial" w:hAnsi="Arial"/>
                <w:sz w:val="18"/>
              </w:rPr>
              <w:fldChar w:fldCharType="end"/>
            </w:r>
            <w:bookmarkEnd w:id="20"/>
            <w:r w:rsidR="00C20AB6">
              <w:rPr>
                <w:rFonts w:ascii="Arial" w:hAnsi="Arial"/>
                <w:sz w:val="16"/>
              </w:rPr>
              <w:t xml:space="preserve"> 1  </w:t>
            </w:r>
            <w:r w:rsidR="00C20AB6">
              <w:rPr>
                <w:rFonts w:ascii="Arial" w:hAnsi="Arial"/>
                <w:sz w:val="12"/>
              </w:rPr>
              <w:t>Non-</w:t>
            </w:r>
            <w:r w:rsidR="00C20AB6">
              <w:rPr>
                <w:rFonts w:ascii="Arial" w:hAnsi="Arial"/>
                <w:sz w:val="16"/>
              </w:rPr>
              <w:t xml:space="preserve">       </w:t>
            </w:r>
            <w:bookmarkStart w:id="21" w:name="Check17"/>
            <w:r>
              <w:rPr>
                <w:rFonts w:ascii="Arial" w:hAnsi="Arial"/>
                <w:sz w:val="18"/>
              </w:rPr>
              <w:fldChar w:fldCharType="begin">
                <w:ffData>
                  <w:name w:val="Check17"/>
                  <w:enabled/>
                  <w:calcOnExit w:val="0"/>
                  <w:checkBox>
                    <w:sizeAuto/>
                    <w:default w:val="0"/>
                  </w:checkBox>
                </w:ffData>
              </w:fldChar>
            </w:r>
            <w:r w:rsidR="00C20AB6">
              <w:rPr>
                <w:rFonts w:ascii="Arial" w:hAnsi="Arial"/>
                <w:sz w:val="18"/>
              </w:rPr>
              <w:instrText xml:space="preserve"> FORMCHECKBOX </w:instrText>
            </w:r>
            <w:r w:rsidR="00BF38E4">
              <w:rPr>
                <w:rFonts w:ascii="Arial" w:hAnsi="Arial"/>
                <w:sz w:val="18"/>
              </w:rPr>
            </w:r>
            <w:r w:rsidR="00BF38E4">
              <w:rPr>
                <w:rFonts w:ascii="Arial" w:hAnsi="Arial"/>
                <w:sz w:val="18"/>
              </w:rPr>
              <w:fldChar w:fldCharType="separate"/>
            </w:r>
            <w:r>
              <w:rPr>
                <w:rFonts w:ascii="Arial" w:hAnsi="Arial"/>
                <w:sz w:val="18"/>
              </w:rPr>
              <w:fldChar w:fldCharType="end"/>
            </w:r>
            <w:bookmarkEnd w:id="21"/>
            <w:r w:rsidR="00C20AB6">
              <w:rPr>
                <w:rFonts w:ascii="Arial" w:hAnsi="Arial"/>
                <w:sz w:val="16"/>
              </w:rPr>
              <w:t xml:space="preserve"> 3 - </w:t>
            </w:r>
            <w:r w:rsidR="00C20AB6">
              <w:rPr>
                <w:rFonts w:ascii="Arial" w:hAnsi="Arial"/>
                <w:sz w:val="12"/>
              </w:rPr>
              <w:t>Critical</w:t>
            </w:r>
          </w:p>
          <w:p w:rsidR="00C20AB6" w:rsidRDefault="00C20AB6" w:rsidP="00D70D0C">
            <w:pPr>
              <w:rPr>
                <w:rFonts w:ascii="Arial" w:hAnsi="Arial"/>
                <w:sz w:val="12"/>
              </w:rPr>
            </w:pPr>
            <w:r>
              <w:rPr>
                <w:rFonts w:ascii="Arial" w:hAnsi="Arial"/>
                <w:sz w:val="12"/>
              </w:rPr>
              <w:t xml:space="preserve">            Sensitive                Sensitive</w:t>
            </w:r>
          </w:p>
          <w:bookmarkStart w:id="22" w:name="Check18"/>
          <w:p w:rsidR="00C20AB6" w:rsidRDefault="005150C9" w:rsidP="00D70D0C">
            <w:pPr>
              <w:rPr>
                <w:rFonts w:ascii="Arial" w:hAnsi="Arial"/>
                <w:sz w:val="12"/>
              </w:rPr>
            </w:pPr>
            <w:r>
              <w:rPr>
                <w:rFonts w:ascii="Arial" w:hAnsi="Arial"/>
                <w:sz w:val="18"/>
              </w:rPr>
              <w:fldChar w:fldCharType="begin">
                <w:ffData>
                  <w:name w:val="Check18"/>
                  <w:enabled/>
                  <w:calcOnExit w:val="0"/>
                  <w:checkBox>
                    <w:sizeAuto/>
                    <w:default w:val="1"/>
                  </w:checkBox>
                </w:ffData>
              </w:fldChar>
            </w:r>
            <w:r w:rsidR="00C20AB6">
              <w:rPr>
                <w:rFonts w:ascii="Arial" w:hAnsi="Arial"/>
                <w:sz w:val="18"/>
              </w:rPr>
              <w:instrText xml:space="preserve"> FORMCHECKBOX </w:instrText>
            </w:r>
            <w:r w:rsidR="00BF38E4">
              <w:rPr>
                <w:rFonts w:ascii="Arial" w:hAnsi="Arial"/>
                <w:sz w:val="18"/>
              </w:rPr>
            </w:r>
            <w:r w:rsidR="00BF38E4">
              <w:rPr>
                <w:rFonts w:ascii="Arial" w:hAnsi="Arial"/>
                <w:sz w:val="18"/>
              </w:rPr>
              <w:fldChar w:fldCharType="separate"/>
            </w:r>
            <w:r>
              <w:rPr>
                <w:rFonts w:ascii="Arial" w:hAnsi="Arial"/>
                <w:sz w:val="18"/>
              </w:rPr>
              <w:fldChar w:fldCharType="end"/>
            </w:r>
            <w:bookmarkEnd w:id="22"/>
            <w:r w:rsidR="00C20AB6">
              <w:rPr>
                <w:rFonts w:ascii="Arial" w:hAnsi="Arial"/>
                <w:sz w:val="16"/>
              </w:rPr>
              <w:t xml:space="preserve"> 2 </w:t>
            </w:r>
            <w:r w:rsidR="00C20AB6">
              <w:rPr>
                <w:rFonts w:ascii="Arial" w:hAnsi="Arial"/>
                <w:sz w:val="12"/>
              </w:rPr>
              <w:t xml:space="preserve">Noncritical </w:t>
            </w:r>
            <w:bookmarkStart w:id="23" w:name="Check19"/>
            <w:r>
              <w:rPr>
                <w:rFonts w:ascii="Arial" w:hAnsi="Arial"/>
                <w:sz w:val="18"/>
              </w:rPr>
              <w:fldChar w:fldCharType="begin">
                <w:ffData>
                  <w:name w:val="Check19"/>
                  <w:enabled/>
                  <w:calcOnExit w:val="0"/>
                  <w:checkBox>
                    <w:sizeAuto/>
                    <w:default w:val="0"/>
                  </w:checkBox>
                </w:ffData>
              </w:fldChar>
            </w:r>
            <w:r w:rsidR="00C20AB6">
              <w:rPr>
                <w:rFonts w:ascii="Arial" w:hAnsi="Arial"/>
                <w:sz w:val="18"/>
              </w:rPr>
              <w:instrText xml:space="preserve"> FORMCHECKBOX </w:instrText>
            </w:r>
            <w:r w:rsidR="00BF38E4">
              <w:rPr>
                <w:rFonts w:ascii="Arial" w:hAnsi="Arial"/>
                <w:sz w:val="18"/>
              </w:rPr>
            </w:r>
            <w:r w:rsidR="00BF38E4">
              <w:rPr>
                <w:rFonts w:ascii="Arial" w:hAnsi="Arial"/>
                <w:sz w:val="18"/>
              </w:rPr>
              <w:fldChar w:fldCharType="separate"/>
            </w:r>
            <w:r>
              <w:rPr>
                <w:rFonts w:ascii="Arial" w:hAnsi="Arial"/>
                <w:sz w:val="18"/>
              </w:rPr>
              <w:fldChar w:fldCharType="end"/>
            </w:r>
            <w:bookmarkEnd w:id="23"/>
            <w:r w:rsidR="00C20AB6">
              <w:rPr>
                <w:rFonts w:ascii="Arial" w:hAnsi="Arial"/>
                <w:sz w:val="16"/>
              </w:rPr>
              <w:t xml:space="preserve"> 4 - </w:t>
            </w:r>
            <w:r w:rsidR="00C20AB6">
              <w:rPr>
                <w:rFonts w:ascii="Arial" w:hAnsi="Arial"/>
                <w:sz w:val="12"/>
              </w:rPr>
              <w:t>Special</w:t>
            </w:r>
          </w:p>
          <w:p w:rsidR="00C20AB6" w:rsidRDefault="00C20AB6" w:rsidP="00D70D0C">
            <w:pPr>
              <w:rPr>
                <w:rFonts w:ascii="Arial" w:hAnsi="Arial"/>
                <w:sz w:val="16"/>
              </w:rPr>
            </w:pPr>
            <w:r>
              <w:rPr>
                <w:rFonts w:ascii="Arial" w:hAnsi="Arial"/>
                <w:sz w:val="12"/>
              </w:rPr>
              <w:t xml:space="preserve">           Sensitive</w:t>
            </w:r>
            <w:r>
              <w:rPr>
                <w:rFonts w:ascii="Arial" w:hAnsi="Arial"/>
                <w:sz w:val="16"/>
              </w:rPr>
              <w:t xml:space="preserve">            </w:t>
            </w:r>
            <w:r>
              <w:rPr>
                <w:rFonts w:ascii="Arial" w:hAnsi="Arial"/>
                <w:sz w:val="12"/>
              </w:rPr>
              <w:t xml:space="preserve"> Sensitive</w:t>
            </w:r>
          </w:p>
        </w:tc>
        <w:tc>
          <w:tcPr>
            <w:tcW w:w="1717" w:type="dxa"/>
            <w:gridSpan w:val="6"/>
            <w:tcBorders>
              <w:left w:val="single" w:sz="6" w:space="0" w:color="auto"/>
              <w:right w:val="single" w:sz="6" w:space="0" w:color="auto"/>
            </w:tcBorders>
          </w:tcPr>
          <w:p w:rsidR="00C20AB6" w:rsidRDefault="00C20AB6" w:rsidP="00D70D0C">
            <w:pPr>
              <w:rPr>
                <w:rFonts w:ascii="Arial" w:hAnsi="Arial"/>
                <w:sz w:val="12"/>
              </w:rPr>
            </w:pPr>
            <w:r>
              <w:rPr>
                <w:rFonts w:ascii="Arial" w:hAnsi="Arial"/>
                <w:sz w:val="16"/>
              </w:rPr>
              <w:t xml:space="preserve">13. </w:t>
            </w:r>
            <w:r>
              <w:rPr>
                <w:rFonts w:ascii="Arial" w:hAnsi="Arial"/>
                <w:sz w:val="12"/>
              </w:rPr>
              <w:t xml:space="preserve">Competitive Level   </w:t>
            </w:r>
          </w:p>
          <w:p w:rsidR="00C20AB6" w:rsidRDefault="00112F4E" w:rsidP="00D70D0C">
            <w:pPr>
              <w:rPr>
                <w:rFonts w:ascii="Arial" w:hAnsi="Arial"/>
                <w:sz w:val="12"/>
              </w:rPr>
            </w:pPr>
            <w:r>
              <w:rPr>
                <w:rFonts w:ascii="Arial" w:hAnsi="Arial"/>
                <w:sz w:val="12"/>
              </w:rPr>
              <w:t>(To be Coded locally)</w:t>
            </w:r>
          </w:p>
          <w:p w:rsidR="00C20AB6" w:rsidRPr="00F23690" w:rsidRDefault="00C20AB6" w:rsidP="00D70D0C">
            <w:pPr>
              <w:rPr>
                <w:rFonts w:ascii="Arial" w:hAnsi="Arial"/>
              </w:rPr>
            </w:pPr>
          </w:p>
          <w:p w:rsidR="00C20AB6" w:rsidRDefault="00C20AB6" w:rsidP="00D70D0C">
            <w:pPr>
              <w:pBdr>
                <w:top w:val="single" w:sz="6" w:space="1" w:color="auto"/>
              </w:pBdr>
              <w:rPr>
                <w:rFonts w:ascii="Arial" w:hAnsi="Arial"/>
                <w:sz w:val="12"/>
              </w:rPr>
            </w:pPr>
            <w:r>
              <w:rPr>
                <w:rFonts w:ascii="Arial" w:hAnsi="Arial"/>
                <w:sz w:val="16"/>
              </w:rPr>
              <w:t xml:space="preserve">14. </w:t>
            </w:r>
            <w:r>
              <w:rPr>
                <w:rFonts w:ascii="Arial" w:hAnsi="Arial"/>
                <w:sz w:val="12"/>
              </w:rPr>
              <w:t>Agency Use</w:t>
            </w:r>
          </w:p>
          <w:p w:rsidR="00C20AB6" w:rsidRDefault="00C20AB6" w:rsidP="00D70D0C">
            <w:pPr>
              <w:pBdr>
                <w:top w:val="single" w:sz="6" w:space="1" w:color="auto"/>
              </w:pBdr>
              <w:rPr>
                <w:rFonts w:ascii="Arial" w:hAnsi="Arial"/>
                <w:sz w:val="16"/>
              </w:rPr>
            </w:pPr>
          </w:p>
        </w:tc>
      </w:tr>
      <w:tr w:rsidR="00C20AB6" w:rsidTr="00D70D0C">
        <w:tc>
          <w:tcPr>
            <w:tcW w:w="2025" w:type="dxa"/>
            <w:tcBorders>
              <w:top w:val="single" w:sz="12" w:space="0" w:color="auto"/>
              <w:left w:val="single" w:sz="4" w:space="0" w:color="auto"/>
              <w:bottom w:val="single" w:sz="6" w:space="0" w:color="auto"/>
            </w:tcBorders>
          </w:tcPr>
          <w:p w:rsidR="00C20AB6" w:rsidRDefault="00C20AB6" w:rsidP="00D70D0C">
            <w:pPr>
              <w:rPr>
                <w:rFonts w:ascii="Arial" w:hAnsi="Arial"/>
                <w:sz w:val="16"/>
              </w:rPr>
            </w:pPr>
            <w:r>
              <w:rPr>
                <w:rFonts w:ascii="Arial" w:hAnsi="Arial"/>
                <w:sz w:val="16"/>
              </w:rPr>
              <w:t>15. Classified/Graded by</w:t>
            </w:r>
          </w:p>
        </w:tc>
        <w:tc>
          <w:tcPr>
            <w:tcW w:w="4185" w:type="dxa"/>
            <w:gridSpan w:val="7"/>
            <w:tcBorders>
              <w:top w:val="single" w:sz="12" w:space="0" w:color="auto"/>
              <w:left w:val="single" w:sz="6" w:space="0" w:color="auto"/>
              <w:bottom w:val="single" w:sz="6" w:space="0" w:color="auto"/>
            </w:tcBorders>
          </w:tcPr>
          <w:p w:rsidR="00C20AB6" w:rsidRDefault="00C20AB6" w:rsidP="00D70D0C">
            <w:pPr>
              <w:jc w:val="center"/>
              <w:rPr>
                <w:rFonts w:ascii="Arial" w:hAnsi="Arial"/>
                <w:sz w:val="16"/>
              </w:rPr>
            </w:pPr>
            <w:r>
              <w:rPr>
                <w:rFonts w:ascii="Arial" w:hAnsi="Arial"/>
                <w:sz w:val="16"/>
              </w:rPr>
              <w:t>Official Title of Position</w:t>
            </w:r>
          </w:p>
        </w:tc>
        <w:tc>
          <w:tcPr>
            <w:tcW w:w="1170" w:type="dxa"/>
            <w:gridSpan w:val="2"/>
            <w:tcBorders>
              <w:top w:val="single" w:sz="12" w:space="0" w:color="auto"/>
              <w:left w:val="single" w:sz="6" w:space="0" w:color="auto"/>
              <w:bottom w:val="single" w:sz="6" w:space="0" w:color="auto"/>
              <w:right w:val="single" w:sz="6" w:space="0" w:color="auto"/>
            </w:tcBorders>
          </w:tcPr>
          <w:p w:rsidR="00C20AB6" w:rsidRDefault="00C20AB6" w:rsidP="00D70D0C">
            <w:pPr>
              <w:jc w:val="center"/>
              <w:rPr>
                <w:rFonts w:ascii="Arial" w:hAnsi="Arial"/>
                <w:sz w:val="16"/>
              </w:rPr>
            </w:pPr>
            <w:r>
              <w:rPr>
                <w:rFonts w:ascii="Arial" w:hAnsi="Arial"/>
                <w:sz w:val="14"/>
              </w:rPr>
              <w:t>Pay Plan</w:t>
            </w:r>
          </w:p>
        </w:tc>
        <w:tc>
          <w:tcPr>
            <w:tcW w:w="1440" w:type="dxa"/>
            <w:gridSpan w:val="3"/>
            <w:tcBorders>
              <w:top w:val="single" w:sz="12" w:space="0" w:color="auto"/>
              <w:left w:val="single" w:sz="6" w:space="0" w:color="auto"/>
              <w:bottom w:val="single" w:sz="6" w:space="0" w:color="auto"/>
              <w:right w:val="single" w:sz="6" w:space="0" w:color="auto"/>
            </w:tcBorders>
          </w:tcPr>
          <w:p w:rsidR="00C20AB6" w:rsidRDefault="00C20AB6" w:rsidP="00D70D0C">
            <w:pPr>
              <w:rPr>
                <w:rFonts w:ascii="Arial" w:hAnsi="Arial"/>
                <w:sz w:val="16"/>
              </w:rPr>
            </w:pPr>
            <w:r>
              <w:rPr>
                <w:rFonts w:ascii="Arial" w:hAnsi="Arial"/>
                <w:sz w:val="14"/>
              </w:rPr>
              <w:t>Occupational Code</w:t>
            </w:r>
          </w:p>
        </w:tc>
        <w:tc>
          <w:tcPr>
            <w:tcW w:w="720" w:type="dxa"/>
            <w:tcBorders>
              <w:top w:val="single" w:sz="12"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r>
              <w:rPr>
                <w:rFonts w:ascii="Arial" w:hAnsi="Arial"/>
                <w:sz w:val="14"/>
              </w:rPr>
              <w:t>Grade</w:t>
            </w:r>
          </w:p>
        </w:tc>
        <w:tc>
          <w:tcPr>
            <w:tcW w:w="630" w:type="dxa"/>
            <w:gridSpan w:val="3"/>
            <w:tcBorders>
              <w:top w:val="single" w:sz="12"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r>
              <w:rPr>
                <w:rFonts w:ascii="Arial" w:hAnsi="Arial"/>
                <w:sz w:val="14"/>
              </w:rPr>
              <w:t>Initials</w:t>
            </w:r>
          </w:p>
        </w:tc>
        <w:tc>
          <w:tcPr>
            <w:tcW w:w="1087" w:type="dxa"/>
            <w:gridSpan w:val="3"/>
            <w:tcBorders>
              <w:top w:val="single" w:sz="12" w:space="0" w:color="auto"/>
              <w:left w:val="single" w:sz="6" w:space="0" w:color="auto"/>
              <w:bottom w:val="single" w:sz="6" w:space="0" w:color="auto"/>
              <w:right w:val="single" w:sz="6" w:space="0" w:color="auto"/>
            </w:tcBorders>
          </w:tcPr>
          <w:p w:rsidR="00C20AB6" w:rsidRDefault="00C20AB6" w:rsidP="00D70D0C">
            <w:pPr>
              <w:jc w:val="center"/>
              <w:rPr>
                <w:rFonts w:ascii="Arial" w:hAnsi="Arial"/>
                <w:sz w:val="14"/>
              </w:rPr>
            </w:pPr>
            <w:r>
              <w:rPr>
                <w:rFonts w:ascii="Arial" w:hAnsi="Arial"/>
                <w:sz w:val="14"/>
              </w:rPr>
              <w:t>Date</w:t>
            </w:r>
          </w:p>
        </w:tc>
      </w:tr>
      <w:tr w:rsidR="00C20AB6" w:rsidTr="00D70D0C">
        <w:tc>
          <w:tcPr>
            <w:tcW w:w="2025" w:type="dxa"/>
            <w:tcBorders>
              <w:top w:val="single" w:sz="6" w:space="0" w:color="auto"/>
              <w:left w:val="single" w:sz="4" w:space="0" w:color="auto"/>
              <w:bottom w:val="single" w:sz="6" w:space="0" w:color="auto"/>
            </w:tcBorders>
          </w:tcPr>
          <w:p w:rsidR="00C20AB6" w:rsidRDefault="00C20AB6" w:rsidP="00D70D0C">
            <w:pPr>
              <w:rPr>
                <w:rFonts w:ascii="Arial" w:hAnsi="Arial"/>
                <w:sz w:val="14"/>
              </w:rPr>
            </w:pPr>
            <w:r>
              <w:rPr>
                <w:rFonts w:ascii="Arial" w:hAnsi="Arial"/>
                <w:sz w:val="16"/>
              </w:rPr>
              <w:t xml:space="preserve">a. </w:t>
            </w:r>
            <w:r>
              <w:rPr>
                <w:rFonts w:ascii="Arial" w:hAnsi="Arial"/>
                <w:sz w:val="14"/>
              </w:rPr>
              <w:t xml:space="preserve"> U.S. Office of Personnel</w:t>
            </w:r>
          </w:p>
          <w:p w:rsidR="00C20AB6" w:rsidRDefault="00C20AB6" w:rsidP="00D70D0C">
            <w:pPr>
              <w:rPr>
                <w:rFonts w:ascii="Arial" w:hAnsi="Arial"/>
                <w:sz w:val="16"/>
              </w:rPr>
            </w:pPr>
            <w:r>
              <w:rPr>
                <w:rFonts w:ascii="Arial" w:hAnsi="Arial"/>
                <w:sz w:val="14"/>
              </w:rPr>
              <w:t xml:space="preserve">      Management</w:t>
            </w:r>
          </w:p>
        </w:tc>
        <w:tc>
          <w:tcPr>
            <w:tcW w:w="4185" w:type="dxa"/>
            <w:gridSpan w:val="7"/>
            <w:tcBorders>
              <w:top w:val="single" w:sz="6" w:space="0" w:color="auto"/>
              <w:left w:val="single" w:sz="6" w:space="0" w:color="auto"/>
              <w:bottom w:val="single" w:sz="6" w:space="0" w:color="auto"/>
            </w:tcBorders>
          </w:tcPr>
          <w:p w:rsidR="00C20AB6" w:rsidRDefault="00C20AB6" w:rsidP="00D70D0C">
            <w:pPr>
              <w:rPr>
                <w:rFonts w:ascii="Arial" w:hAnsi="Arial"/>
                <w:sz w:val="16"/>
              </w:rPr>
            </w:pPr>
          </w:p>
        </w:tc>
        <w:tc>
          <w:tcPr>
            <w:tcW w:w="1170" w:type="dxa"/>
            <w:gridSpan w:val="2"/>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1440" w:type="dxa"/>
            <w:gridSpan w:val="3"/>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720" w:type="dxa"/>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630" w:type="dxa"/>
            <w:gridSpan w:val="3"/>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1087" w:type="dxa"/>
            <w:gridSpan w:val="3"/>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r>
      <w:tr w:rsidR="00C20AB6" w:rsidTr="00D70D0C">
        <w:tc>
          <w:tcPr>
            <w:tcW w:w="2025" w:type="dxa"/>
            <w:tcBorders>
              <w:top w:val="single" w:sz="6" w:space="0" w:color="auto"/>
              <w:left w:val="single" w:sz="4" w:space="0" w:color="auto"/>
              <w:bottom w:val="single" w:sz="6" w:space="0" w:color="auto"/>
            </w:tcBorders>
          </w:tcPr>
          <w:p w:rsidR="00C20AB6" w:rsidRDefault="00C20AB6" w:rsidP="00D70D0C">
            <w:pPr>
              <w:rPr>
                <w:rFonts w:ascii="Arial" w:hAnsi="Arial"/>
                <w:sz w:val="14"/>
              </w:rPr>
            </w:pPr>
            <w:r>
              <w:rPr>
                <w:rFonts w:ascii="Arial" w:hAnsi="Arial"/>
                <w:sz w:val="16"/>
              </w:rPr>
              <w:t xml:space="preserve">b.  </w:t>
            </w:r>
            <w:r>
              <w:rPr>
                <w:rFonts w:ascii="Arial" w:hAnsi="Arial"/>
                <w:sz w:val="14"/>
              </w:rPr>
              <w:t xml:space="preserve">Department, Agency or </w:t>
            </w:r>
          </w:p>
          <w:p w:rsidR="00C20AB6" w:rsidRDefault="00C20AB6" w:rsidP="00D70D0C">
            <w:pPr>
              <w:rPr>
                <w:rFonts w:ascii="Arial" w:hAnsi="Arial"/>
                <w:sz w:val="16"/>
              </w:rPr>
            </w:pPr>
            <w:r>
              <w:rPr>
                <w:rFonts w:ascii="Arial" w:hAnsi="Arial"/>
                <w:sz w:val="14"/>
              </w:rPr>
              <w:t xml:space="preserve">      Establishment</w:t>
            </w:r>
          </w:p>
        </w:tc>
        <w:tc>
          <w:tcPr>
            <w:tcW w:w="4185" w:type="dxa"/>
            <w:gridSpan w:val="7"/>
            <w:tcBorders>
              <w:top w:val="single" w:sz="6" w:space="0" w:color="auto"/>
              <w:left w:val="single" w:sz="6" w:space="0" w:color="auto"/>
              <w:bottom w:val="single" w:sz="6" w:space="0" w:color="auto"/>
            </w:tcBorders>
          </w:tcPr>
          <w:p w:rsidR="00C20AB6" w:rsidRDefault="00C20AB6" w:rsidP="00D70D0C">
            <w:pPr>
              <w:rPr>
                <w:rFonts w:ascii="Arial" w:hAnsi="Arial"/>
                <w:sz w:val="16"/>
              </w:rPr>
            </w:pPr>
          </w:p>
        </w:tc>
        <w:tc>
          <w:tcPr>
            <w:tcW w:w="1170" w:type="dxa"/>
            <w:gridSpan w:val="2"/>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1440" w:type="dxa"/>
            <w:gridSpan w:val="3"/>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720" w:type="dxa"/>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630" w:type="dxa"/>
            <w:gridSpan w:val="3"/>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1087" w:type="dxa"/>
            <w:gridSpan w:val="3"/>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r>
      <w:tr w:rsidR="00C20AB6" w:rsidRPr="00710436" w:rsidTr="00D70D0C">
        <w:trPr>
          <w:trHeight w:val="435"/>
        </w:trPr>
        <w:tc>
          <w:tcPr>
            <w:tcW w:w="2025" w:type="dxa"/>
            <w:tcBorders>
              <w:top w:val="single" w:sz="6" w:space="0" w:color="auto"/>
              <w:left w:val="single" w:sz="4" w:space="0" w:color="auto"/>
              <w:bottom w:val="single" w:sz="6" w:space="0" w:color="auto"/>
            </w:tcBorders>
          </w:tcPr>
          <w:p w:rsidR="00C20AB6" w:rsidRPr="00710436" w:rsidRDefault="00C20AB6" w:rsidP="00D70D0C">
            <w:pPr>
              <w:rPr>
                <w:rFonts w:ascii="Arial" w:hAnsi="Arial"/>
                <w:b/>
                <w:sz w:val="14"/>
              </w:rPr>
            </w:pPr>
            <w:r w:rsidRPr="00710436">
              <w:rPr>
                <w:rFonts w:ascii="Arial" w:hAnsi="Arial"/>
                <w:b/>
                <w:sz w:val="16"/>
              </w:rPr>
              <w:t xml:space="preserve">c.  </w:t>
            </w:r>
            <w:r w:rsidRPr="00710436">
              <w:rPr>
                <w:rFonts w:ascii="Arial" w:hAnsi="Arial"/>
                <w:b/>
                <w:sz w:val="14"/>
              </w:rPr>
              <w:t>Second Level Review</w:t>
            </w:r>
          </w:p>
          <w:p w:rsidR="00C20AB6" w:rsidRPr="00710436" w:rsidRDefault="00C20AB6" w:rsidP="00D70D0C">
            <w:pPr>
              <w:rPr>
                <w:rFonts w:ascii="Arial" w:hAnsi="Arial"/>
                <w:b/>
                <w:sz w:val="16"/>
              </w:rPr>
            </w:pPr>
          </w:p>
        </w:tc>
        <w:tc>
          <w:tcPr>
            <w:tcW w:w="4185" w:type="dxa"/>
            <w:gridSpan w:val="7"/>
            <w:tcBorders>
              <w:top w:val="single" w:sz="6" w:space="0" w:color="auto"/>
              <w:left w:val="single" w:sz="6" w:space="0" w:color="auto"/>
              <w:bottom w:val="single" w:sz="6" w:space="0" w:color="auto"/>
            </w:tcBorders>
          </w:tcPr>
          <w:p w:rsidR="00C20AB6" w:rsidRPr="00E46C21" w:rsidRDefault="00C20AB6" w:rsidP="00D70D0C">
            <w:pPr>
              <w:rPr>
                <w:rFonts w:ascii="Arial" w:hAnsi="Arial" w:cs="Arial"/>
                <w:sz w:val="18"/>
                <w:szCs w:val="18"/>
              </w:rPr>
            </w:pPr>
          </w:p>
        </w:tc>
        <w:tc>
          <w:tcPr>
            <w:tcW w:w="1170" w:type="dxa"/>
            <w:gridSpan w:val="2"/>
            <w:tcBorders>
              <w:top w:val="single" w:sz="6" w:space="0" w:color="auto"/>
              <w:left w:val="single" w:sz="6" w:space="0" w:color="auto"/>
              <w:bottom w:val="single" w:sz="6" w:space="0" w:color="auto"/>
              <w:right w:val="single" w:sz="6" w:space="0" w:color="auto"/>
            </w:tcBorders>
          </w:tcPr>
          <w:p w:rsidR="00C20AB6" w:rsidRPr="00E46C21" w:rsidRDefault="00C20AB6" w:rsidP="00D70D0C">
            <w:pPr>
              <w:rPr>
                <w:rFonts w:ascii="Arial" w:hAnsi="Arial" w:cs="Arial"/>
              </w:rPr>
            </w:pPr>
          </w:p>
        </w:tc>
        <w:tc>
          <w:tcPr>
            <w:tcW w:w="1440" w:type="dxa"/>
            <w:gridSpan w:val="3"/>
            <w:tcBorders>
              <w:top w:val="single" w:sz="6" w:space="0" w:color="auto"/>
              <w:left w:val="single" w:sz="6" w:space="0" w:color="auto"/>
              <w:bottom w:val="single" w:sz="6" w:space="0" w:color="auto"/>
              <w:right w:val="single" w:sz="6" w:space="0" w:color="auto"/>
            </w:tcBorders>
          </w:tcPr>
          <w:p w:rsidR="00C20AB6" w:rsidRPr="00E46C21" w:rsidRDefault="00C20AB6" w:rsidP="00D70D0C">
            <w:pPr>
              <w:rPr>
                <w:rFonts w:ascii="Arial" w:hAnsi="Arial" w:cs="Arial"/>
              </w:rPr>
            </w:pPr>
          </w:p>
        </w:tc>
        <w:tc>
          <w:tcPr>
            <w:tcW w:w="720" w:type="dxa"/>
            <w:tcBorders>
              <w:top w:val="single" w:sz="6" w:space="0" w:color="auto"/>
              <w:left w:val="single" w:sz="6" w:space="0" w:color="auto"/>
              <w:bottom w:val="single" w:sz="6" w:space="0" w:color="auto"/>
              <w:right w:val="single" w:sz="6" w:space="0" w:color="auto"/>
            </w:tcBorders>
          </w:tcPr>
          <w:p w:rsidR="00C20AB6" w:rsidRPr="00E46C21" w:rsidRDefault="00C20AB6" w:rsidP="00D70D0C">
            <w:pPr>
              <w:rPr>
                <w:rFonts w:ascii="Arial" w:hAnsi="Arial" w:cs="Arial"/>
              </w:rPr>
            </w:pPr>
          </w:p>
        </w:tc>
        <w:tc>
          <w:tcPr>
            <w:tcW w:w="630" w:type="dxa"/>
            <w:gridSpan w:val="3"/>
            <w:tcBorders>
              <w:top w:val="single" w:sz="6" w:space="0" w:color="auto"/>
              <w:left w:val="single" w:sz="6" w:space="0" w:color="auto"/>
              <w:bottom w:val="single" w:sz="6" w:space="0" w:color="auto"/>
              <w:right w:val="single" w:sz="6" w:space="0" w:color="auto"/>
            </w:tcBorders>
          </w:tcPr>
          <w:p w:rsidR="00C20AB6" w:rsidRPr="00710436" w:rsidRDefault="00C20AB6" w:rsidP="00D70D0C">
            <w:pPr>
              <w:rPr>
                <w:rFonts w:ascii="Arial" w:hAnsi="Arial" w:cs="Arial"/>
                <w:b/>
                <w:sz w:val="18"/>
                <w:szCs w:val="18"/>
              </w:rPr>
            </w:pPr>
          </w:p>
        </w:tc>
        <w:tc>
          <w:tcPr>
            <w:tcW w:w="1087" w:type="dxa"/>
            <w:gridSpan w:val="3"/>
            <w:tcBorders>
              <w:top w:val="single" w:sz="6" w:space="0" w:color="auto"/>
              <w:left w:val="single" w:sz="6" w:space="0" w:color="auto"/>
              <w:bottom w:val="single" w:sz="6" w:space="0" w:color="auto"/>
              <w:right w:val="single" w:sz="6" w:space="0" w:color="auto"/>
            </w:tcBorders>
          </w:tcPr>
          <w:p w:rsidR="00C20AB6" w:rsidRPr="00710436" w:rsidRDefault="00C20AB6" w:rsidP="00D70D0C">
            <w:pPr>
              <w:rPr>
                <w:rFonts w:ascii="Arial" w:hAnsi="Arial" w:cs="Arial"/>
                <w:b/>
                <w:sz w:val="18"/>
                <w:szCs w:val="18"/>
              </w:rPr>
            </w:pPr>
          </w:p>
        </w:tc>
      </w:tr>
      <w:tr w:rsidR="00C20AB6" w:rsidTr="00D70D0C">
        <w:tc>
          <w:tcPr>
            <w:tcW w:w="2025" w:type="dxa"/>
            <w:tcBorders>
              <w:top w:val="single" w:sz="6" w:space="0" w:color="auto"/>
              <w:left w:val="single" w:sz="4" w:space="0" w:color="auto"/>
            </w:tcBorders>
          </w:tcPr>
          <w:p w:rsidR="00C20AB6" w:rsidRDefault="00C20AB6" w:rsidP="00D70D0C">
            <w:pPr>
              <w:rPr>
                <w:rFonts w:ascii="Arial" w:hAnsi="Arial"/>
                <w:sz w:val="14"/>
              </w:rPr>
            </w:pPr>
            <w:r>
              <w:rPr>
                <w:rFonts w:ascii="Arial" w:hAnsi="Arial"/>
                <w:sz w:val="16"/>
              </w:rPr>
              <w:t xml:space="preserve">d.  </w:t>
            </w:r>
            <w:r>
              <w:rPr>
                <w:rFonts w:ascii="Arial" w:hAnsi="Arial"/>
                <w:sz w:val="14"/>
              </w:rPr>
              <w:t>First Level Review</w:t>
            </w:r>
          </w:p>
          <w:p w:rsidR="00C20AB6" w:rsidRDefault="00C20AB6" w:rsidP="00D70D0C">
            <w:pPr>
              <w:rPr>
                <w:rFonts w:ascii="Arial" w:hAnsi="Arial"/>
                <w:sz w:val="16"/>
              </w:rPr>
            </w:pPr>
          </w:p>
        </w:tc>
        <w:tc>
          <w:tcPr>
            <w:tcW w:w="4185" w:type="dxa"/>
            <w:gridSpan w:val="7"/>
            <w:tcBorders>
              <w:top w:val="single" w:sz="6" w:space="0" w:color="auto"/>
              <w:left w:val="single" w:sz="6" w:space="0" w:color="auto"/>
            </w:tcBorders>
          </w:tcPr>
          <w:p w:rsidR="00C20AB6" w:rsidRPr="005B7B92" w:rsidRDefault="004056C6" w:rsidP="00C20AB6">
            <w:pPr>
              <w:pStyle w:val="Heading2"/>
              <w:ind w:left="0" w:firstLine="0"/>
              <w:jc w:val="center"/>
              <w:rPr>
                <w:rFonts w:ascii="Arial" w:hAnsi="Arial" w:cs="Arial"/>
                <w:b w:val="0"/>
                <w:sz w:val="20"/>
              </w:rPr>
            </w:pPr>
            <w:r>
              <w:rPr>
                <w:rFonts w:ascii="Arial" w:hAnsi="Arial" w:cs="Arial"/>
                <w:b w:val="0"/>
                <w:sz w:val="20"/>
              </w:rPr>
              <w:t>Regional</w:t>
            </w:r>
            <w:r w:rsidR="00C20AB6" w:rsidRPr="005B7B92">
              <w:rPr>
                <w:rFonts w:ascii="Arial" w:hAnsi="Arial" w:cs="Arial"/>
                <w:b w:val="0"/>
                <w:sz w:val="20"/>
              </w:rPr>
              <w:t xml:space="preserve"> Emergency Response Dispatcher</w:t>
            </w:r>
            <w:r w:rsidR="0066267D">
              <w:rPr>
                <w:rFonts w:ascii="Arial" w:hAnsi="Arial" w:cs="Arial"/>
                <w:b w:val="0"/>
                <w:sz w:val="20"/>
              </w:rPr>
              <w:t>*</w:t>
            </w:r>
          </w:p>
        </w:tc>
        <w:tc>
          <w:tcPr>
            <w:tcW w:w="1170" w:type="dxa"/>
            <w:gridSpan w:val="2"/>
            <w:tcBorders>
              <w:top w:val="single" w:sz="6" w:space="0" w:color="auto"/>
              <w:left w:val="single" w:sz="6" w:space="0" w:color="auto"/>
              <w:right w:val="single" w:sz="6" w:space="0" w:color="auto"/>
            </w:tcBorders>
          </w:tcPr>
          <w:p w:rsidR="00C20AB6" w:rsidRPr="005B7B92" w:rsidRDefault="00C20AB6" w:rsidP="00D70D0C">
            <w:pPr>
              <w:jc w:val="center"/>
              <w:rPr>
                <w:rFonts w:ascii="Arial" w:hAnsi="Arial" w:cs="Arial"/>
              </w:rPr>
            </w:pPr>
            <w:r w:rsidRPr="005B7B92">
              <w:rPr>
                <w:rFonts w:ascii="Arial" w:hAnsi="Arial" w:cs="Arial"/>
              </w:rPr>
              <w:t>GS</w:t>
            </w:r>
          </w:p>
        </w:tc>
        <w:tc>
          <w:tcPr>
            <w:tcW w:w="1440" w:type="dxa"/>
            <w:gridSpan w:val="3"/>
            <w:tcBorders>
              <w:top w:val="single" w:sz="6" w:space="0" w:color="auto"/>
              <w:left w:val="single" w:sz="6" w:space="0" w:color="auto"/>
              <w:right w:val="single" w:sz="6" w:space="0" w:color="auto"/>
            </w:tcBorders>
          </w:tcPr>
          <w:p w:rsidR="00C20AB6" w:rsidRPr="005B7B92" w:rsidRDefault="00C20AB6" w:rsidP="00D70D0C">
            <w:pPr>
              <w:jc w:val="center"/>
              <w:rPr>
                <w:rFonts w:ascii="Arial" w:hAnsi="Arial" w:cs="Arial"/>
              </w:rPr>
            </w:pPr>
            <w:r w:rsidRPr="005B7B92">
              <w:rPr>
                <w:rFonts w:ascii="Arial" w:hAnsi="Arial" w:cs="Arial"/>
              </w:rPr>
              <w:t>2151</w:t>
            </w:r>
          </w:p>
        </w:tc>
        <w:tc>
          <w:tcPr>
            <w:tcW w:w="720" w:type="dxa"/>
            <w:tcBorders>
              <w:top w:val="single" w:sz="6" w:space="0" w:color="auto"/>
              <w:left w:val="single" w:sz="6" w:space="0" w:color="auto"/>
              <w:right w:val="single" w:sz="6" w:space="0" w:color="auto"/>
            </w:tcBorders>
          </w:tcPr>
          <w:p w:rsidR="00C20AB6" w:rsidRPr="005B7B92" w:rsidRDefault="00C20AB6" w:rsidP="00D70D0C">
            <w:pPr>
              <w:jc w:val="center"/>
              <w:rPr>
                <w:rFonts w:ascii="Arial" w:hAnsi="Arial" w:cs="Arial"/>
              </w:rPr>
            </w:pPr>
            <w:r w:rsidRPr="005B7B92">
              <w:rPr>
                <w:rFonts w:ascii="Arial" w:hAnsi="Arial" w:cs="Arial"/>
              </w:rPr>
              <w:t>07</w:t>
            </w:r>
          </w:p>
        </w:tc>
        <w:tc>
          <w:tcPr>
            <w:tcW w:w="630" w:type="dxa"/>
            <w:gridSpan w:val="3"/>
            <w:tcBorders>
              <w:top w:val="single" w:sz="6" w:space="0" w:color="auto"/>
              <w:left w:val="single" w:sz="6" w:space="0" w:color="auto"/>
              <w:right w:val="single" w:sz="6" w:space="0" w:color="auto"/>
            </w:tcBorders>
          </w:tcPr>
          <w:p w:rsidR="00C20AB6" w:rsidRPr="00ED5358" w:rsidRDefault="004056C6" w:rsidP="00D70D0C">
            <w:pPr>
              <w:rPr>
                <w:rFonts w:ascii="Arial" w:hAnsi="Arial"/>
                <w:sz w:val="16"/>
                <w:szCs w:val="16"/>
              </w:rPr>
            </w:pPr>
            <w:r>
              <w:rPr>
                <w:rFonts w:ascii="Arial" w:hAnsi="Arial"/>
                <w:sz w:val="16"/>
                <w:szCs w:val="16"/>
              </w:rPr>
              <w:t>JJ</w:t>
            </w:r>
          </w:p>
        </w:tc>
        <w:tc>
          <w:tcPr>
            <w:tcW w:w="1087" w:type="dxa"/>
            <w:gridSpan w:val="3"/>
            <w:tcBorders>
              <w:top w:val="single" w:sz="6" w:space="0" w:color="auto"/>
              <w:left w:val="single" w:sz="6" w:space="0" w:color="auto"/>
              <w:right w:val="single" w:sz="6" w:space="0" w:color="auto"/>
            </w:tcBorders>
          </w:tcPr>
          <w:p w:rsidR="00C20AB6" w:rsidRPr="00ED5358" w:rsidRDefault="004056C6" w:rsidP="00D70D0C">
            <w:pPr>
              <w:rPr>
                <w:rFonts w:ascii="Arial" w:hAnsi="Arial"/>
                <w:sz w:val="16"/>
                <w:szCs w:val="16"/>
              </w:rPr>
            </w:pPr>
            <w:r>
              <w:rPr>
                <w:rFonts w:ascii="Arial" w:hAnsi="Arial"/>
                <w:sz w:val="16"/>
                <w:szCs w:val="16"/>
              </w:rPr>
              <w:t>5/</w:t>
            </w:r>
            <w:r w:rsidR="00112F4E">
              <w:rPr>
                <w:rFonts w:ascii="Arial" w:hAnsi="Arial"/>
                <w:sz w:val="16"/>
                <w:szCs w:val="16"/>
              </w:rPr>
              <w:t>28</w:t>
            </w:r>
            <w:r>
              <w:rPr>
                <w:rFonts w:ascii="Arial" w:hAnsi="Arial"/>
                <w:sz w:val="16"/>
                <w:szCs w:val="16"/>
              </w:rPr>
              <w:t>/12</w:t>
            </w:r>
          </w:p>
          <w:p w:rsidR="00C20AB6" w:rsidRPr="00ED5358" w:rsidRDefault="00C20AB6" w:rsidP="00D70D0C">
            <w:pPr>
              <w:rPr>
                <w:rFonts w:ascii="Arial" w:hAnsi="Arial"/>
                <w:sz w:val="16"/>
                <w:szCs w:val="16"/>
              </w:rPr>
            </w:pPr>
          </w:p>
        </w:tc>
      </w:tr>
      <w:tr w:rsidR="00C20AB6" w:rsidTr="00D70D0C">
        <w:tc>
          <w:tcPr>
            <w:tcW w:w="2025" w:type="dxa"/>
            <w:tcBorders>
              <w:top w:val="double" w:sz="6" w:space="0" w:color="auto"/>
              <w:left w:val="single" w:sz="4" w:space="0" w:color="auto"/>
              <w:bottom w:val="single" w:sz="6" w:space="0" w:color="auto"/>
            </w:tcBorders>
          </w:tcPr>
          <w:p w:rsidR="00C20AB6" w:rsidRDefault="00C20AB6" w:rsidP="00D70D0C">
            <w:pPr>
              <w:rPr>
                <w:rFonts w:ascii="Arial" w:hAnsi="Arial"/>
                <w:sz w:val="14"/>
              </w:rPr>
            </w:pPr>
            <w:r>
              <w:rPr>
                <w:rFonts w:ascii="Arial" w:hAnsi="Arial"/>
                <w:sz w:val="16"/>
              </w:rPr>
              <w:t xml:space="preserve">e.  </w:t>
            </w:r>
            <w:r>
              <w:rPr>
                <w:rFonts w:ascii="Arial" w:hAnsi="Arial"/>
                <w:sz w:val="14"/>
              </w:rPr>
              <w:t xml:space="preserve">Recommended by   </w:t>
            </w:r>
          </w:p>
          <w:p w:rsidR="00C20AB6" w:rsidRDefault="00C20AB6" w:rsidP="00D70D0C">
            <w:pPr>
              <w:rPr>
                <w:rFonts w:ascii="Arial" w:hAnsi="Arial"/>
                <w:sz w:val="14"/>
              </w:rPr>
            </w:pPr>
            <w:r>
              <w:rPr>
                <w:rFonts w:ascii="Arial" w:hAnsi="Arial"/>
                <w:sz w:val="14"/>
              </w:rPr>
              <w:t xml:space="preserve">     Supervisor of Initiating     </w:t>
            </w:r>
          </w:p>
          <w:p w:rsidR="00C20AB6" w:rsidRDefault="00C20AB6" w:rsidP="00D70D0C">
            <w:pPr>
              <w:rPr>
                <w:rFonts w:ascii="Arial" w:hAnsi="Arial"/>
                <w:sz w:val="16"/>
              </w:rPr>
            </w:pPr>
            <w:r>
              <w:rPr>
                <w:rFonts w:ascii="Arial" w:hAnsi="Arial"/>
                <w:sz w:val="14"/>
              </w:rPr>
              <w:t xml:space="preserve">     Office</w:t>
            </w:r>
          </w:p>
        </w:tc>
        <w:tc>
          <w:tcPr>
            <w:tcW w:w="4185" w:type="dxa"/>
            <w:gridSpan w:val="7"/>
            <w:tcBorders>
              <w:top w:val="double" w:sz="6" w:space="0" w:color="auto"/>
              <w:left w:val="single" w:sz="6" w:space="0" w:color="auto"/>
              <w:bottom w:val="single" w:sz="6" w:space="0" w:color="auto"/>
            </w:tcBorders>
          </w:tcPr>
          <w:p w:rsidR="00C20AB6" w:rsidRDefault="00C20AB6" w:rsidP="00D70D0C">
            <w:pPr>
              <w:rPr>
                <w:rFonts w:ascii="Arial" w:hAnsi="Arial"/>
                <w:sz w:val="16"/>
              </w:rPr>
            </w:pPr>
          </w:p>
        </w:tc>
        <w:tc>
          <w:tcPr>
            <w:tcW w:w="1170" w:type="dxa"/>
            <w:gridSpan w:val="2"/>
            <w:tcBorders>
              <w:top w:val="doub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1440" w:type="dxa"/>
            <w:gridSpan w:val="3"/>
            <w:tcBorders>
              <w:top w:val="doub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720" w:type="dxa"/>
            <w:tcBorders>
              <w:top w:val="doub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630" w:type="dxa"/>
            <w:gridSpan w:val="3"/>
            <w:tcBorders>
              <w:top w:val="doub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1087" w:type="dxa"/>
            <w:gridSpan w:val="3"/>
            <w:tcBorders>
              <w:top w:val="doub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r>
      <w:tr w:rsidR="00C20AB6" w:rsidTr="00D70D0C">
        <w:tc>
          <w:tcPr>
            <w:tcW w:w="6210" w:type="dxa"/>
            <w:gridSpan w:val="8"/>
            <w:tcBorders>
              <w:top w:val="single" w:sz="6" w:space="0" w:color="auto"/>
              <w:left w:val="single" w:sz="4" w:space="0" w:color="auto"/>
              <w:bottom w:val="single" w:sz="6" w:space="0" w:color="auto"/>
              <w:right w:val="single" w:sz="6" w:space="0" w:color="auto"/>
            </w:tcBorders>
          </w:tcPr>
          <w:p w:rsidR="00C20AB6" w:rsidRDefault="00C20AB6" w:rsidP="00D70D0C">
            <w:pPr>
              <w:rPr>
                <w:rFonts w:ascii="Arial" w:hAnsi="Arial"/>
                <w:sz w:val="14"/>
              </w:rPr>
            </w:pPr>
            <w:r>
              <w:rPr>
                <w:rFonts w:ascii="Arial" w:hAnsi="Arial"/>
                <w:sz w:val="14"/>
              </w:rPr>
              <w:t>16. Organizational Title of Position (</w:t>
            </w:r>
            <w:r>
              <w:rPr>
                <w:rFonts w:ascii="Arial" w:hAnsi="Arial"/>
                <w:i/>
                <w:sz w:val="14"/>
              </w:rPr>
              <w:t>if different from official title</w:t>
            </w:r>
            <w:r>
              <w:rPr>
                <w:rFonts w:ascii="Arial" w:hAnsi="Arial"/>
                <w:sz w:val="14"/>
              </w:rPr>
              <w:t>)</w:t>
            </w:r>
          </w:p>
          <w:p w:rsidR="00C20AB6" w:rsidRDefault="00C20AB6" w:rsidP="00D70D0C">
            <w:pPr>
              <w:rPr>
                <w:rFonts w:ascii="Arial" w:hAnsi="Arial"/>
                <w:sz w:val="14"/>
              </w:rPr>
            </w:pPr>
          </w:p>
          <w:p w:rsidR="00C20AB6" w:rsidRDefault="00C20AB6" w:rsidP="00D70D0C">
            <w:pPr>
              <w:rPr>
                <w:rFonts w:ascii="Arial" w:hAnsi="Arial"/>
                <w:sz w:val="14"/>
              </w:rPr>
            </w:pPr>
          </w:p>
        </w:tc>
        <w:tc>
          <w:tcPr>
            <w:tcW w:w="5047" w:type="dxa"/>
            <w:gridSpan w:val="12"/>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r>
              <w:rPr>
                <w:rFonts w:ascii="Arial" w:hAnsi="Arial"/>
                <w:sz w:val="14"/>
              </w:rPr>
              <w:t>17. Name of Employee (</w:t>
            </w:r>
            <w:r>
              <w:rPr>
                <w:rFonts w:ascii="Arial" w:hAnsi="Arial"/>
                <w:i/>
                <w:sz w:val="14"/>
              </w:rPr>
              <w:t>if vacant, specify</w:t>
            </w:r>
            <w:r>
              <w:rPr>
                <w:rFonts w:ascii="Arial" w:hAnsi="Arial"/>
                <w:sz w:val="14"/>
              </w:rPr>
              <w:t>)</w:t>
            </w:r>
          </w:p>
          <w:p w:rsidR="00C20AB6" w:rsidRDefault="00C20AB6" w:rsidP="00D70D0C">
            <w:pPr>
              <w:rPr>
                <w:rFonts w:ascii="Arial" w:hAnsi="Arial"/>
                <w:sz w:val="14"/>
              </w:rPr>
            </w:pPr>
          </w:p>
        </w:tc>
      </w:tr>
      <w:tr w:rsidR="00C20AB6" w:rsidTr="00D70D0C">
        <w:tc>
          <w:tcPr>
            <w:tcW w:w="6210" w:type="dxa"/>
            <w:gridSpan w:val="8"/>
            <w:tcBorders>
              <w:top w:val="single" w:sz="6" w:space="0" w:color="auto"/>
              <w:left w:val="single" w:sz="4" w:space="0" w:color="auto"/>
              <w:bottom w:val="single" w:sz="6" w:space="0" w:color="auto"/>
              <w:right w:val="single" w:sz="6" w:space="0" w:color="auto"/>
            </w:tcBorders>
          </w:tcPr>
          <w:p w:rsidR="00C20AB6" w:rsidRDefault="00C20AB6" w:rsidP="00D70D0C">
            <w:pPr>
              <w:rPr>
                <w:rFonts w:ascii="Arial" w:hAnsi="Arial"/>
                <w:sz w:val="14"/>
              </w:rPr>
            </w:pPr>
            <w:r>
              <w:rPr>
                <w:rFonts w:ascii="Arial" w:hAnsi="Arial"/>
                <w:sz w:val="14"/>
              </w:rPr>
              <w:t>18. Department, Agency, or Establishment</w:t>
            </w:r>
          </w:p>
          <w:p w:rsidR="00C20AB6" w:rsidRDefault="00C20AB6" w:rsidP="00D70D0C">
            <w:pPr>
              <w:rPr>
                <w:rFonts w:ascii="Arial" w:hAnsi="Arial"/>
              </w:rPr>
            </w:pPr>
          </w:p>
          <w:p w:rsidR="00C20AB6" w:rsidRPr="00E46C21" w:rsidRDefault="00C20AB6" w:rsidP="00D70D0C">
            <w:pPr>
              <w:rPr>
                <w:rFonts w:ascii="Arial" w:hAnsi="Arial"/>
              </w:rPr>
            </w:pPr>
            <w:r w:rsidRPr="00E46C21">
              <w:rPr>
                <w:rFonts w:ascii="Arial" w:hAnsi="Arial"/>
              </w:rPr>
              <w:t>Department of the Navy</w:t>
            </w:r>
          </w:p>
        </w:tc>
        <w:tc>
          <w:tcPr>
            <w:tcW w:w="5047" w:type="dxa"/>
            <w:gridSpan w:val="12"/>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r>
              <w:rPr>
                <w:rFonts w:ascii="Arial" w:hAnsi="Arial"/>
                <w:sz w:val="14"/>
              </w:rPr>
              <w:t>c.  Third Subdivision</w:t>
            </w:r>
          </w:p>
          <w:p w:rsidR="00C20AB6" w:rsidRDefault="00C20AB6" w:rsidP="00D70D0C">
            <w:pPr>
              <w:rPr>
                <w:rFonts w:ascii="Arial" w:hAnsi="Arial"/>
                <w:sz w:val="14"/>
              </w:rPr>
            </w:pPr>
          </w:p>
          <w:p w:rsidR="00E005E2" w:rsidRPr="00E005E2" w:rsidRDefault="00E005E2" w:rsidP="00D70D0C">
            <w:pPr>
              <w:rPr>
                <w:rFonts w:ascii="Arial" w:hAnsi="Arial"/>
              </w:rPr>
            </w:pPr>
            <w:r w:rsidRPr="00E005E2">
              <w:rPr>
                <w:rFonts w:ascii="Arial" w:hAnsi="Arial"/>
              </w:rPr>
              <w:t>Emergency Management</w:t>
            </w:r>
          </w:p>
        </w:tc>
      </w:tr>
      <w:tr w:rsidR="00C20AB6" w:rsidTr="00D70D0C">
        <w:tc>
          <w:tcPr>
            <w:tcW w:w="6210" w:type="dxa"/>
            <w:gridSpan w:val="8"/>
            <w:tcBorders>
              <w:top w:val="single" w:sz="6" w:space="0" w:color="auto"/>
              <w:left w:val="single" w:sz="4" w:space="0" w:color="auto"/>
              <w:bottom w:val="single" w:sz="6" w:space="0" w:color="auto"/>
              <w:right w:val="single" w:sz="6" w:space="0" w:color="auto"/>
            </w:tcBorders>
          </w:tcPr>
          <w:p w:rsidR="00C20AB6" w:rsidRDefault="00C20AB6" w:rsidP="00D70D0C">
            <w:pPr>
              <w:rPr>
                <w:rFonts w:ascii="Arial" w:hAnsi="Arial"/>
                <w:sz w:val="14"/>
              </w:rPr>
            </w:pPr>
            <w:r>
              <w:rPr>
                <w:rFonts w:ascii="Arial" w:hAnsi="Arial"/>
                <w:sz w:val="14"/>
              </w:rPr>
              <w:t>a.  First Subdivision</w:t>
            </w:r>
          </w:p>
          <w:p w:rsidR="00C20AB6" w:rsidRPr="00E46C21" w:rsidRDefault="00C20AB6" w:rsidP="00D70D0C">
            <w:pPr>
              <w:rPr>
                <w:rFonts w:ascii="Arial" w:hAnsi="Arial"/>
              </w:rPr>
            </w:pPr>
          </w:p>
          <w:p w:rsidR="00C20AB6" w:rsidRDefault="00C20AB6" w:rsidP="00D70D0C">
            <w:pPr>
              <w:rPr>
                <w:rFonts w:ascii="Arial" w:hAnsi="Arial"/>
                <w:sz w:val="14"/>
              </w:rPr>
            </w:pPr>
            <w:r w:rsidRPr="00E46C21">
              <w:rPr>
                <w:rFonts w:ascii="Arial" w:hAnsi="Arial"/>
              </w:rPr>
              <w:t>Commander, Navy Installations</w:t>
            </w:r>
            <w:r w:rsidR="004056C6">
              <w:rPr>
                <w:rFonts w:ascii="Arial" w:hAnsi="Arial"/>
              </w:rPr>
              <w:t xml:space="preserve"> Command</w:t>
            </w:r>
          </w:p>
        </w:tc>
        <w:tc>
          <w:tcPr>
            <w:tcW w:w="5047" w:type="dxa"/>
            <w:gridSpan w:val="12"/>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r>
              <w:rPr>
                <w:rFonts w:ascii="Arial" w:hAnsi="Arial"/>
                <w:sz w:val="14"/>
              </w:rPr>
              <w:t>d.  Fourth Subdivision</w:t>
            </w:r>
          </w:p>
          <w:p w:rsidR="00C20AB6" w:rsidRDefault="00C20AB6" w:rsidP="00D70D0C">
            <w:pPr>
              <w:rPr>
                <w:rFonts w:ascii="Arial" w:hAnsi="Arial"/>
                <w:sz w:val="14"/>
              </w:rPr>
            </w:pPr>
          </w:p>
        </w:tc>
      </w:tr>
      <w:tr w:rsidR="00C20AB6" w:rsidTr="00D70D0C">
        <w:tc>
          <w:tcPr>
            <w:tcW w:w="6210" w:type="dxa"/>
            <w:gridSpan w:val="8"/>
            <w:tcBorders>
              <w:top w:val="single" w:sz="6" w:space="0" w:color="auto"/>
              <w:left w:val="single" w:sz="4" w:space="0" w:color="auto"/>
              <w:bottom w:val="single" w:sz="6" w:space="0" w:color="auto"/>
              <w:right w:val="single" w:sz="6" w:space="0" w:color="auto"/>
            </w:tcBorders>
          </w:tcPr>
          <w:p w:rsidR="00C20AB6" w:rsidRDefault="00C20AB6" w:rsidP="00D70D0C">
            <w:pPr>
              <w:rPr>
                <w:rFonts w:ascii="Arial" w:hAnsi="Arial"/>
                <w:sz w:val="14"/>
              </w:rPr>
            </w:pPr>
            <w:r>
              <w:rPr>
                <w:rFonts w:ascii="Arial" w:hAnsi="Arial"/>
                <w:sz w:val="14"/>
              </w:rPr>
              <w:t>b.  Second Subdivision</w:t>
            </w:r>
          </w:p>
          <w:p w:rsidR="00C20AB6" w:rsidRDefault="00C20AB6" w:rsidP="00D70D0C">
            <w:pPr>
              <w:rPr>
                <w:rFonts w:ascii="Arial" w:hAnsi="Arial"/>
              </w:rPr>
            </w:pPr>
            <w:r>
              <w:rPr>
                <w:rFonts w:ascii="Arial" w:hAnsi="Arial"/>
              </w:rPr>
              <w:t>Operations</w:t>
            </w:r>
            <w:r w:rsidR="00E005E2">
              <w:rPr>
                <w:rFonts w:ascii="Arial" w:hAnsi="Arial"/>
              </w:rPr>
              <w:t xml:space="preserve"> Program</w:t>
            </w:r>
          </w:p>
        </w:tc>
        <w:tc>
          <w:tcPr>
            <w:tcW w:w="5047" w:type="dxa"/>
            <w:gridSpan w:val="12"/>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r>
              <w:rPr>
                <w:rFonts w:ascii="Arial" w:hAnsi="Arial"/>
                <w:sz w:val="14"/>
              </w:rPr>
              <w:t>e.  Fifth Subdivision</w:t>
            </w:r>
          </w:p>
          <w:p w:rsidR="00C20AB6" w:rsidRDefault="00C20AB6" w:rsidP="00D70D0C">
            <w:pPr>
              <w:rPr>
                <w:rFonts w:ascii="Arial" w:hAnsi="Arial"/>
                <w:sz w:val="14"/>
              </w:rPr>
            </w:pPr>
          </w:p>
          <w:p w:rsidR="00C20AB6" w:rsidRDefault="00C20AB6" w:rsidP="00D70D0C">
            <w:pPr>
              <w:rPr>
                <w:rFonts w:ascii="Arial" w:hAnsi="Arial"/>
                <w:sz w:val="14"/>
              </w:rPr>
            </w:pPr>
          </w:p>
        </w:tc>
      </w:tr>
      <w:tr w:rsidR="00C20AB6" w:rsidTr="00D70D0C">
        <w:tc>
          <w:tcPr>
            <w:tcW w:w="6210" w:type="dxa"/>
            <w:gridSpan w:val="8"/>
            <w:tcBorders>
              <w:top w:val="single" w:sz="6" w:space="0" w:color="auto"/>
              <w:left w:val="single" w:sz="4" w:space="0" w:color="auto"/>
              <w:bottom w:val="single" w:sz="6" w:space="0" w:color="auto"/>
              <w:right w:val="single" w:sz="6" w:space="0" w:color="auto"/>
            </w:tcBorders>
          </w:tcPr>
          <w:p w:rsidR="00C20AB6" w:rsidRDefault="00C20AB6" w:rsidP="00D70D0C">
            <w:pPr>
              <w:rPr>
                <w:rFonts w:ascii="Arial" w:hAnsi="Arial"/>
                <w:sz w:val="14"/>
              </w:rPr>
            </w:pPr>
            <w:r>
              <w:rPr>
                <w:rFonts w:ascii="Arial" w:hAnsi="Arial"/>
                <w:sz w:val="14"/>
              </w:rPr>
              <w:t>19.  Employee Review--This is an accurate description of the major duties and</w:t>
            </w:r>
          </w:p>
          <w:p w:rsidR="00C20AB6" w:rsidRDefault="00C20AB6" w:rsidP="00D70D0C">
            <w:pPr>
              <w:rPr>
                <w:rFonts w:ascii="Arial" w:hAnsi="Arial"/>
                <w:sz w:val="14"/>
              </w:rPr>
            </w:pPr>
            <w:r>
              <w:rPr>
                <w:rFonts w:ascii="Arial" w:hAnsi="Arial"/>
                <w:sz w:val="14"/>
              </w:rPr>
              <w:t xml:space="preserve">       responsibilities of my position</w:t>
            </w:r>
          </w:p>
        </w:tc>
        <w:tc>
          <w:tcPr>
            <w:tcW w:w="5047" w:type="dxa"/>
            <w:gridSpan w:val="12"/>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r>
              <w:rPr>
                <w:rFonts w:ascii="Arial" w:hAnsi="Arial"/>
                <w:sz w:val="14"/>
              </w:rPr>
              <w:t>Signature of Employee (</w:t>
            </w:r>
            <w:r>
              <w:rPr>
                <w:rFonts w:ascii="Arial" w:hAnsi="Arial"/>
                <w:i/>
                <w:sz w:val="14"/>
              </w:rPr>
              <w:t>optional</w:t>
            </w:r>
            <w:r>
              <w:rPr>
                <w:rFonts w:ascii="Arial" w:hAnsi="Arial"/>
                <w:sz w:val="14"/>
              </w:rPr>
              <w:t>)</w:t>
            </w:r>
          </w:p>
          <w:p w:rsidR="00C20AB6" w:rsidRDefault="00C20AB6" w:rsidP="00D70D0C">
            <w:pPr>
              <w:rPr>
                <w:rFonts w:ascii="Arial" w:hAnsi="Arial"/>
                <w:sz w:val="14"/>
              </w:rPr>
            </w:pPr>
          </w:p>
          <w:p w:rsidR="00C20AB6" w:rsidRDefault="00C20AB6" w:rsidP="00D70D0C">
            <w:pPr>
              <w:rPr>
                <w:rFonts w:ascii="Arial" w:hAnsi="Arial"/>
                <w:sz w:val="14"/>
              </w:rPr>
            </w:pPr>
          </w:p>
        </w:tc>
      </w:tr>
      <w:tr w:rsidR="00C20AB6" w:rsidTr="00D70D0C">
        <w:tc>
          <w:tcPr>
            <w:tcW w:w="11257" w:type="dxa"/>
            <w:gridSpan w:val="20"/>
            <w:tcBorders>
              <w:top w:val="single" w:sz="6" w:space="0" w:color="auto"/>
              <w:left w:val="single" w:sz="4" w:space="0" w:color="auto"/>
              <w:bottom w:val="single" w:sz="6" w:space="0" w:color="auto"/>
              <w:right w:val="single" w:sz="6" w:space="0" w:color="auto"/>
            </w:tcBorders>
          </w:tcPr>
          <w:p w:rsidR="00C20AB6" w:rsidRDefault="00C20AB6" w:rsidP="00D70D0C">
            <w:pPr>
              <w:rPr>
                <w:rFonts w:ascii="Arial" w:hAnsi="Arial"/>
                <w:sz w:val="14"/>
              </w:rPr>
            </w:pPr>
            <w:r>
              <w:rPr>
                <w:rFonts w:ascii="Arial" w:hAnsi="Arial"/>
                <w:sz w:val="14"/>
              </w:rPr>
              <w:t xml:space="preserve">20.  Supervisory Certification.  </w:t>
            </w:r>
            <w:r>
              <w:rPr>
                <w:rFonts w:ascii="Arial" w:hAnsi="Arial"/>
                <w:i/>
                <w:sz w:val="14"/>
              </w:rPr>
              <w:t>I certify that this is an accurate statement of the major duties and responsibilities of this position and its organizational relationships, and that the position is necessary to carry out Government functions for which I am responsible.  This certification is made with the knowledge that this information is to be used for statutory purposes relating to appointment and payment of public funds, and that false or misleading statements may constitute violations of such statutes or their implementing regulations.</w:t>
            </w:r>
          </w:p>
        </w:tc>
      </w:tr>
      <w:tr w:rsidR="00C20AB6" w:rsidTr="00D70D0C">
        <w:tc>
          <w:tcPr>
            <w:tcW w:w="6210" w:type="dxa"/>
            <w:gridSpan w:val="8"/>
            <w:tcBorders>
              <w:top w:val="single" w:sz="6" w:space="0" w:color="auto"/>
              <w:left w:val="single" w:sz="4" w:space="0" w:color="auto"/>
              <w:bottom w:val="single" w:sz="6" w:space="0" w:color="auto"/>
              <w:right w:val="single" w:sz="6" w:space="0" w:color="auto"/>
            </w:tcBorders>
          </w:tcPr>
          <w:p w:rsidR="00C20AB6" w:rsidRDefault="00C20AB6" w:rsidP="00D70D0C">
            <w:pPr>
              <w:rPr>
                <w:rFonts w:ascii="Arial" w:hAnsi="Arial"/>
                <w:sz w:val="16"/>
              </w:rPr>
            </w:pPr>
            <w:r>
              <w:rPr>
                <w:rFonts w:ascii="Arial" w:hAnsi="Arial"/>
                <w:sz w:val="16"/>
              </w:rPr>
              <w:t>a.  Typed Name and title of Immediate Supervisor</w:t>
            </w:r>
          </w:p>
          <w:p w:rsidR="00C20AB6" w:rsidRDefault="00C20AB6" w:rsidP="00D70D0C">
            <w:pPr>
              <w:rPr>
                <w:rFonts w:ascii="Arial" w:hAnsi="Arial"/>
                <w:sz w:val="16"/>
              </w:rPr>
            </w:pPr>
          </w:p>
        </w:tc>
        <w:tc>
          <w:tcPr>
            <w:tcW w:w="5047" w:type="dxa"/>
            <w:gridSpan w:val="12"/>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r>
              <w:rPr>
                <w:rFonts w:ascii="Arial" w:hAnsi="Arial"/>
                <w:sz w:val="14"/>
              </w:rPr>
              <w:t>b.  Typed Name and Title of higher-Level Supervisor or Manager (Optional)</w:t>
            </w:r>
          </w:p>
          <w:p w:rsidR="00C20AB6" w:rsidRPr="000A604A" w:rsidRDefault="00C20AB6" w:rsidP="00D70D0C">
            <w:pPr>
              <w:rPr>
                <w:rFonts w:ascii="Arial" w:hAnsi="Arial"/>
              </w:rPr>
            </w:pPr>
            <w:r>
              <w:rPr>
                <w:rFonts w:ascii="Arial" w:hAnsi="Arial"/>
              </w:rPr>
              <w:t>Owen McIntyre, Program Director, CNIC N37</w:t>
            </w:r>
          </w:p>
        </w:tc>
      </w:tr>
      <w:tr w:rsidR="00C20AB6" w:rsidTr="00D70D0C">
        <w:tc>
          <w:tcPr>
            <w:tcW w:w="4656" w:type="dxa"/>
            <w:gridSpan w:val="7"/>
            <w:tcBorders>
              <w:top w:val="single" w:sz="6" w:space="0" w:color="auto"/>
              <w:left w:val="single" w:sz="4" w:space="0" w:color="auto"/>
              <w:bottom w:val="single" w:sz="6" w:space="0" w:color="auto"/>
              <w:right w:val="single" w:sz="6" w:space="0" w:color="auto"/>
            </w:tcBorders>
          </w:tcPr>
          <w:p w:rsidR="00C20AB6" w:rsidRDefault="00C20AB6" w:rsidP="00D70D0C">
            <w:pPr>
              <w:rPr>
                <w:rFonts w:ascii="Arial" w:hAnsi="Arial"/>
                <w:sz w:val="14"/>
              </w:rPr>
            </w:pPr>
            <w:r>
              <w:rPr>
                <w:rFonts w:ascii="Arial" w:hAnsi="Arial"/>
                <w:sz w:val="14"/>
              </w:rPr>
              <w:t>Signature</w:t>
            </w:r>
          </w:p>
          <w:p w:rsidR="00C20AB6" w:rsidRDefault="00C20AB6" w:rsidP="00D70D0C">
            <w:pPr>
              <w:rPr>
                <w:rFonts w:ascii="Arial" w:hAnsi="Arial"/>
                <w:b/>
                <w:sz w:val="16"/>
              </w:rPr>
            </w:pPr>
          </w:p>
        </w:tc>
        <w:tc>
          <w:tcPr>
            <w:tcW w:w="1554" w:type="dxa"/>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6"/>
              </w:rPr>
            </w:pPr>
            <w:r>
              <w:rPr>
                <w:rFonts w:ascii="Arial" w:hAnsi="Arial"/>
                <w:sz w:val="16"/>
              </w:rPr>
              <w:t>Date:</w:t>
            </w:r>
          </w:p>
          <w:p w:rsidR="00C20AB6" w:rsidRDefault="00C20AB6" w:rsidP="00D70D0C">
            <w:pPr>
              <w:rPr>
                <w:rFonts w:ascii="Arial" w:hAnsi="Arial"/>
                <w:sz w:val="16"/>
              </w:rPr>
            </w:pPr>
          </w:p>
        </w:tc>
        <w:tc>
          <w:tcPr>
            <w:tcW w:w="3780" w:type="dxa"/>
            <w:gridSpan w:val="8"/>
            <w:tcBorders>
              <w:top w:val="single" w:sz="6" w:space="0" w:color="auto"/>
              <w:left w:val="single" w:sz="6" w:space="0" w:color="auto"/>
              <w:bottom w:val="single" w:sz="6" w:space="0" w:color="auto"/>
              <w:right w:val="single" w:sz="6" w:space="0" w:color="auto"/>
            </w:tcBorders>
          </w:tcPr>
          <w:p w:rsidR="00C20AB6" w:rsidRPr="00C20AB6" w:rsidRDefault="00C20AB6" w:rsidP="00D70D0C">
            <w:pPr>
              <w:rPr>
                <w:rFonts w:ascii="Arial" w:hAnsi="Arial"/>
                <w:sz w:val="14"/>
              </w:rPr>
            </w:pPr>
            <w:r w:rsidRPr="00C20AB6">
              <w:rPr>
                <w:rFonts w:ascii="Arial" w:hAnsi="Arial"/>
                <w:sz w:val="14"/>
              </w:rPr>
              <w:t>Signature</w:t>
            </w:r>
          </w:p>
          <w:p w:rsidR="00C20AB6" w:rsidRPr="00C20AB6" w:rsidRDefault="00592280" w:rsidP="00D70D0C">
            <w:pPr>
              <w:rPr>
                <w:rFonts w:ascii="Arial" w:hAnsi="Arial"/>
                <w:b/>
                <w:sz w:val="16"/>
              </w:rPr>
            </w:pPr>
            <w:r>
              <w:rPr>
                <w:rFonts w:ascii="Arial" w:hAnsi="Arial"/>
                <w:b/>
                <w:sz w:val="16"/>
              </w:rPr>
              <w:t>//S//</w:t>
            </w:r>
          </w:p>
        </w:tc>
        <w:tc>
          <w:tcPr>
            <w:tcW w:w="1267" w:type="dxa"/>
            <w:gridSpan w:val="4"/>
            <w:tcBorders>
              <w:top w:val="single" w:sz="6" w:space="0" w:color="auto"/>
              <w:left w:val="single" w:sz="6" w:space="0" w:color="auto"/>
              <w:bottom w:val="single" w:sz="6" w:space="0" w:color="auto"/>
              <w:right w:val="single" w:sz="6" w:space="0" w:color="auto"/>
            </w:tcBorders>
          </w:tcPr>
          <w:p w:rsidR="00C20AB6" w:rsidRPr="00C20AB6" w:rsidRDefault="00C20AB6" w:rsidP="00D70D0C">
            <w:pPr>
              <w:rPr>
                <w:rFonts w:ascii="Arial" w:hAnsi="Arial"/>
                <w:sz w:val="14"/>
              </w:rPr>
            </w:pPr>
            <w:r w:rsidRPr="00C20AB6">
              <w:rPr>
                <w:rFonts w:ascii="Arial" w:hAnsi="Arial"/>
                <w:sz w:val="14"/>
              </w:rPr>
              <w:t>Date</w:t>
            </w:r>
          </w:p>
          <w:p w:rsidR="00C20AB6" w:rsidRPr="00592280" w:rsidRDefault="00592280" w:rsidP="00D70D0C">
            <w:pPr>
              <w:rPr>
                <w:rFonts w:ascii="Arial" w:hAnsi="Arial"/>
                <w:b/>
                <w:sz w:val="14"/>
              </w:rPr>
            </w:pPr>
            <w:r w:rsidRPr="00592280">
              <w:rPr>
                <w:rFonts w:ascii="Arial" w:hAnsi="Arial"/>
                <w:b/>
                <w:sz w:val="14"/>
              </w:rPr>
              <w:t>12 Apr 12</w:t>
            </w:r>
          </w:p>
        </w:tc>
      </w:tr>
      <w:tr w:rsidR="00C20AB6" w:rsidTr="00D70D0C">
        <w:tc>
          <w:tcPr>
            <w:tcW w:w="6210" w:type="dxa"/>
            <w:gridSpan w:val="8"/>
            <w:tcBorders>
              <w:top w:val="single" w:sz="6" w:space="0" w:color="auto"/>
              <w:left w:val="single" w:sz="4" w:space="0" w:color="auto"/>
              <w:bottom w:val="single" w:sz="6" w:space="0" w:color="auto"/>
              <w:right w:val="single" w:sz="6" w:space="0" w:color="auto"/>
            </w:tcBorders>
          </w:tcPr>
          <w:p w:rsidR="00561254" w:rsidRPr="00561254" w:rsidRDefault="00C20AB6" w:rsidP="00561254">
            <w:pPr>
              <w:rPr>
                <w:rFonts w:ascii="Arial" w:hAnsi="Arial"/>
                <w:sz w:val="16"/>
              </w:rPr>
            </w:pPr>
            <w:r>
              <w:rPr>
                <w:rFonts w:ascii="Arial" w:hAnsi="Arial"/>
                <w:sz w:val="14"/>
              </w:rPr>
              <w:t xml:space="preserve">21. </w:t>
            </w:r>
            <w:r>
              <w:rPr>
                <w:rFonts w:ascii="Arial" w:hAnsi="Arial"/>
                <w:b/>
                <w:sz w:val="14"/>
              </w:rPr>
              <w:t xml:space="preserve"> Classification/Job Grading Certification.</w:t>
            </w:r>
            <w:r>
              <w:rPr>
                <w:rFonts w:ascii="Arial" w:hAnsi="Arial"/>
                <w:sz w:val="14"/>
              </w:rPr>
              <w:t xml:space="preserve">  </w:t>
            </w:r>
            <w:r>
              <w:rPr>
                <w:rFonts w:ascii="Arial" w:hAnsi="Arial"/>
                <w:i/>
                <w:sz w:val="14"/>
              </w:rPr>
              <w:t>I certify that this position has been classified/graded as required by Title 5, U.S. Code, in conformance with standards published by the U.S. Office of Personnel Management or, if no published standards apply directly, consistently with the most applicable published standards.</w:t>
            </w:r>
          </w:p>
        </w:tc>
        <w:tc>
          <w:tcPr>
            <w:tcW w:w="5047" w:type="dxa"/>
            <w:gridSpan w:val="12"/>
            <w:tcBorders>
              <w:top w:val="single" w:sz="6" w:space="0" w:color="auto"/>
              <w:left w:val="single" w:sz="6" w:space="0" w:color="auto"/>
              <w:right w:val="single" w:sz="6" w:space="0" w:color="auto"/>
            </w:tcBorders>
          </w:tcPr>
          <w:p w:rsidR="00C20AB6" w:rsidRDefault="00C20AB6" w:rsidP="00D70D0C">
            <w:pPr>
              <w:rPr>
                <w:rFonts w:ascii="Arial" w:hAnsi="Arial"/>
                <w:sz w:val="14"/>
              </w:rPr>
            </w:pPr>
            <w:r>
              <w:rPr>
                <w:rFonts w:ascii="Arial" w:hAnsi="Arial"/>
                <w:sz w:val="14"/>
              </w:rPr>
              <w:t>22.  Position Classification Standards Used in Classifying/Grading Position</w:t>
            </w:r>
          </w:p>
          <w:p w:rsidR="00C20AB6" w:rsidRDefault="00C20AB6" w:rsidP="00D70D0C">
            <w:pPr>
              <w:rPr>
                <w:rFonts w:ascii="Arial" w:hAnsi="Arial"/>
                <w:sz w:val="14"/>
              </w:rPr>
            </w:pPr>
          </w:p>
          <w:p w:rsidR="005821FD" w:rsidRPr="005B7B92" w:rsidRDefault="005821FD" w:rsidP="005821FD">
            <w:pPr>
              <w:rPr>
                <w:rFonts w:ascii="Arial" w:hAnsi="Arial" w:cs="Arial"/>
              </w:rPr>
            </w:pPr>
            <w:r w:rsidRPr="005B7B92">
              <w:rPr>
                <w:rFonts w:ascii="Arial" w:hAnsi="Arial" w:cs="Arial"/>
              </w:rPr>
              <w:t>PCS for Dispatching, 2151, TS-44, February 1963</w:t>
            </w:r>
          </w:p>
          <w:p w:rsidR="005821FD" w:rsidRPr="005B7B92" w:rsidRDefault="005821FD" w:rsidP="005821FD">
            <w:pPr>
              <w:rPr>
                <w:rFonts w:ascii="Arial" w:hAnsi="Arial" w:cs="Arial"/>
              </w:rPr>
            </w:pPr>
            <w:r w:rsidRPr="005B7B92">
              <w:rPr>
                <w:rFonts w:ascii="Arial" w:hAnsi="Arial" w:cs="Arial"/>
              </w:rPr>
              <w:t>PCS for Telecommunications Processing Series, 0390, TS-110, Nov 1981</w:t>
            </w:r>
          </w:p>
          <w:p w:rsidR="00C20AB6" w:rsidRPr="00E626DF" w:rsidRDefault="00C20AB6" w:rsidP="00D70D0C">
            <w:pPr>
              <w:rPr>
                <w:rFonts w:ascii="Arial" w:hAnsi="Arial" w:cs="Arial"/>
              </w:rPr>
            </w:pPr>
          </w:p>
        </w:tc>
      </w:tr>
      <w:tr w:rsidR="00C20AB6" w:rsidTr="00D70D0C">
        <w:tc>
          <w:tcPr>
            <w:tcW w:w="6210" w:type="dxa"/>
            <w:gridSpan w:val="8"/>
            <w:tcBorders>
              <w:top w:val="single" w:sz="6" w:space="0" w:color="auto"/>
              <w:left w:val="single" w:sz="4" w:space="0" w:color="auto"/>
              <w:bottom w:val="single" w:sz="6" w:space="0" w:color="auto"/>
              <w:right w:val="single" w:sz="6" w:space="0" w:color="auto"/>
            </w:tcBorders>
          </w:tcPr>
          <w:p w:rsidR="00C20AB6" w:rsidRDefault="00C20AB6" w:rsidP="00C20AB6">
            <w:pPr>
              <w:numPr>
                <w:ilvl w:val="0"/>
                <w:numId w:val="5"/>
              </w:numPr>
              <w:rPr>
                <w:rFonts w:ascii="Arial" w:hAnsi="Arial"/>
                <w:sz w:val="14"/>
              </w:rPr>
            </w:pPr>
            <w:r>
              <w:rPr>
                <w:rFonts w:ascii="Arial" w:hAnsi="Arial"/>
                <w:sz w:val="14"/>
              </w:rPr>
              <w:t>Typed Name and Title of Official Taking Action</w:t>
            </w:r>
          </w:p>
          <w:p w:rsidR="00C20AB6" w:rsidRDefault="00561254" w:rsidP="00D70D0C">
            <w:pPr>
              <w:rPr>
                <w:rFonts w:ascii="Arial" w:hAnsi="Arial"/>
              </w:rPr>
            </w:pPr>
            <w:r>
              <w:rPr>
                <w:rFonts w:ascii="Arial" w:hAnsi="Arial"/>
              </w:rPr>
              <w:t>James K. Jamison</w:t>
            </w:r>
          </w:p>
          <w:p w:rsidR="00561254" w:rsidRDefault="00561254" w:rsidP="00D70D0C">
            <w:pPr>
              <w:rPr>
                <w:rFonts w:ascii="Arial" w:hAnsi="Arial"/>
              </w:rPr>
            </w:pPr>
            <w:r>
              <w:rPr>
                <w:rFonts w:ascii="Arial" w:hAnsi="Arial"/>
              </w:rPr>
              <w:t>Principal Classifier, Commander Navy Installations Command</w:t>
            </w:r>
          </w:p>
          <w:p w:rsidR="00C20AB6" w:rsidRPr="00ED5358" w:rsidRDefault="00C20AB6" w:rsidP="00D70D0C">
            <w:pPr>
              <w:rPr>
                <w:rFonts w:ascii="Arial" w:hAnsi="Arial"/>
              </w:rPr>
            </w:pPr>
          </w:p>
        </w:tc>
        <w:tc>
          <w:tcPr>
            <w:tcW w:w="5047" w:type="dxa"/>
            <w:gridSpan w:val="12"/>
            <w:tcBorders>
              <w:top w:val="single" w:sz="6" w:space="0" w:color="auto"/>
              <w:left w:val="single" w:sz="6" w:space="0" w:color="auto"/>
              <w:right w:val="single" w:sz="6" w:space="0" w:color="auto"/>
            </w:tcBorders>
          </w:tcPr>
          <w:p w:rsidR="00C20AB6" w:rsidRDefault="00C20AB6" w:rsidP="00D70D0C">
            <w:pPr>
              <w:rPr>
                <w:rFonts w:ascii="Arial" w:hAnsi="Arial"/>
                <w:sz w:val="14"/>
              </w:rPr>
            </w:pPr>
            <w:r>
              <w:rPr>
                <w:rFonts w:ascii="Arial" w:hAnsi="Arial"/>
                <w:b/>
                <w:sz w:val="14"/>
              </w:rPr>
              <w:t>Information for Employees.</w:t>
            </w:r>
            <w:r>
              <w:rPr>
                <w:rFonts w:ascii="Arial" w:hAnsi="Arial"/>
                <w:sz w:val="14"/>
              </w:rPr>
              <w:t xml:space="preserve">  The standards, and information on their application, are available in the personnel office.  The classification of the position may be reviewed and corrected by the agency or the U.S. Office of Personnel Management.  Information on classification/job grading appeals, and complaints on exemption from FLSA, is available from the personnel office or the U.S. Office of Personnel Management.</w:t>
            </w:r>
          </w:p>
        </w:tc>
      </w:tr>
      <w:tr w:rsidR="00C20AB6" w:rsidTr="00D70D0C">
        <w:tc>
          <w:tcPr>
            <w:tcW w:w="4656" w:type="dxa"/>
            <w:gridSpan w:val="7"/>
            <w:tcBorders>
              <w:left w:val="single" w:sz="4" w:space="0" w:color="auto"/>
              <w:bottom w:val="single" w:sz="6" w:space="0" w:color="auto"/>
              <w:right w:val="single" w:sz="6" w:space="0" w:color="auto"/>
            </w:tcBorders>
          </w:tcPr>
          <w:p w:rsidR="00C20AB6" w:rsidRPr="005821FD" w:rsidRDefault="00C20AB6" w:rsidP="00D70D0C">
            <w:pPr>
              <w:rPr>
                <w:rFonts w:ascii="Arial" w:hAnsi="Arial"/>
                <w:sz w:val="14"/>
              </w:rPr>
            </w:pPr>
            <w:r w:rsidRPr="005821FD">
              <w:rPr>
                <w:rFonts w:ascii="Arial" w:hAnsi="Arial"/>
                <w:sz w:val="14"/>
              </w:rPr>
              <w:t>Signature</w:t>
            </w:r>
          </w:p>
          <w:p w:rsidR="00C20AB6" w:rsidRPr="005821FD" w:rsidRDefault="00561254" w:rsidP="00561254">
            <w:pPr>
              <w:tabs>
                <w:tab w:val="center" w:pos="2220"/>
                <w:tab w:val="right" w:pos="4440"/>
              </w:tabs>
              <w:rPr>
                <w:rFonts w:ascii="Arial" w:hAnsi="Arial"/>
                <w:sz w:val="16"/>
              </w:rPr>
            </w:pPr>
            <w:r>
              <w:rPr>
                <w:rFonts w:ascii="Arial" w:hAnsi="Arial"/>
                <w:sz w:val="16"/>
              </w:rPr>
              <w:tab/>
              <w:t xml:space="preserve">                                          </w:t>
            </w:r>
            <w:r>
              <w:rPr>
                <w:rFonts w:ascii="Arial" w:hAnsi="Arial"/>
                <w:sz w:val="16"/>
              </w:rPr>
              <w:tab/>
              <w:t>//s//</w:t>
            </w:r>
          </w:p>
        </w:tc>
        <w:tc>
          <w:tcPr>
            <w:tcW w:w="1554" w:type="dxa"/>
            <w:tcBorders>
              <w:left w:val="nil"/>
              <w:bottom w:val="single" w:sz="6" w:space="0" w:color="auto"/>
              <w:right w:val="single" w:sz="6" w:space="0" w:color="auto"/>
            </w:tcBorders>
          </w:tcPr>
          <w:p w:rsidR="00C20AB6" w:rsidRPr="005821FD" w:rsidRDefault="00C20AB6" w:rsidP="00D70D0C">
            <w:pPr>
              <w:rPr>
                <w:rFonts w:ascii="Arial" w:hAnsi="Arial"/>
                <w:sz w:val="14"/>
              </w:rPr>
            </w:pPr>
            <w:r w:rsidRPr="005821FD">
              <w:rPr>
                <w:rFonts w:ascii="Arial" w:hAnsi="Arial"/>
                <w:sz w:val="14"/>
              </w:rPr>
              <w:t>Date</w:t>
            </w:r>
          </w:p>
          <w:p w:rsidR="00C20AB6" w:rsidRPr="005821FD" w:rsidRDefault="00112F4E" w:rsidP="00561254">
            <w:pPr>
              <w:jc w:val="center"/>
              <w:rPr>
                <w:rFonts w:ascii="Arial" w:hAnsi="Arial"/>
                <w:sz w:val="14"/>
              </w:rPr>
            </w:pPr>
            <w:r>
              <w:rPr>
                <w:rFonts w:ascii="Arial" w:hAnsi="Arial"/>
                <w:sz w:val="14"/>
              </w:rPr>
              <w:t>28</w:t>
            </w:r>
            <w:r w:rsidR="00561254">
              <w:rPr>
                <w:rFonts w:ascii="Arial" w:hAnsi="Arial"/>
                <w:sz w:val="14"/>
              </w:rPr>
              <w:t xml:space="preserve"> May 2012</w:t>
            </w:r>
          </w:p>
        </w:tc>
        <w:tc>
          <w:tcPr>
            <w:tcW w:w="5047" w:type="dxa"/>
            <w:gridSpan w:val="12"/>
            <w:tcBorders>
              <w:left w:val="nil"/>
              <w:bottom w:val="single" w:sz="6" w:space="0" w:color="auto"/>
              <w:right w:val="single" w:sz="6" w:space="0" w:color="auto"/>
            </w:tcBorders>
          </w:tcPr>
          <w:p w:rsidR="00C20AB6" w:rsidRDefault="00C20AB6" w:rsidP="00D70D0C">
            <w:pPr>
              <w:rPr>
                <w:rFonts w:ascii="Arial" w:hAnsi="Arial"/>
                <w:sz w:val="14"/>
              </w:rPr>
            </w:pPr>
          </w:p>
        </w:tc>
      </w:tr>
      <w:tr w:rsidR="00C20AB6" w:rsidTr="00D70D0C">
        <w:trPr>
          <w:gridAfter w:val="1"/>
          <w:wAfter w:w="7" w:type="dxa"/>
        </w:trPr>
        <w:tc>
          <w:tcPr>
            <w:tcW w:w="2069" w:type="dxa"/>
            <w:gridSpan w:val="2"/>
            <w:tcBorders>
              <w:top w:val="single" w:sz="12" w:space="0" w:color="auto"/>
              <w:left w:val="single" w:sz="4" w:space="0" w:color="auto"/>
              <w:bottom w:val="single" w:sz="6" w:space="0" w:color="auto"/>
              <w:right w:val="single" w:sz="6" w:space="0" w:color="auto"/>
            </w:tcBorders>
          </w:tcPr>
          <w:p w:rsidR="00C20AB6" w:rsidRDefault="00C20AB6" w:rsidP="00D70D0C">
            <w:pPr>
              <w:rPr>
                <w:rFonts w:ascii="Arial" w:hAnsi="Arial"/>
                <w:sz w:val="14"/>
              </w:rPr>
            </w:pPr>
            <w:bookmarkStart w:id="24" w:name="_GoBack" w:colFirst="1" w:colLast="1"/>
            <w:r>
              <w:rPr>
                <w:rFonts w:ascii="Arial" w:hAnsi="Arial"/>
                <w:sz w:val="14"/>
              </w:rPr>
              <w:t>23.  Position Review</w:t>
            </w:r>
          </w:p>
        </w:tc>
        <w:tc>
          <w:tcPr>
            <w:tcW w:w="861" w:type="dxa"/>
            <w:gridSpan w:val="2"/>
            <w:tcBorders>
              <w:top w:val="single" w:sz="12" w:space="0" w:color="auto"/>
              <w:left w:val="single" w:sz="6" w:space="0" w:color="auto"/>
              <w:bottom w:val="single" w:sz="6" w:space="0" w:color="auto"/>
              <w:right w:val="single" w:sz="6" w:space="0" w:color="auto"/>
            </w:tcBorders>
          </w:tcPr>
          <w:p w:rsidR="00C20AB6" w:rsidRDefault="00C20AB6" w:rsidP="00D70D0C">
            <w:pPr>
              <w:jc w:val="center"/>
              <w:rPr>
                <w:rFonts w:ascii="Arial" w:hAnsi="Arial"/>
                <w:sz w:val="14"/>
              </w:rPr>
            </w:pPr>
            <w:r>
              <w:rPr>
                <w:rFonts w:ascii="Arial" w:hAnsi="Arial"/>
                <w:sz w:val="14"/>
              </w:rPr>
              <w:t>Initials</w:t>
            </w:r>
          </w:p>
        </w:tc>
        <w:tc>
          <w:tcPr>
            <w:tcW w:w="861" w:type="dxa"/>
            <w:tcBorders>
              <w:top w:val="single" w:sz="12" w:space="0" w:color="auto"/>
              <w:left w:val="single" w:sz="6" w:space="0" w:color="auto"/>
              <w:bottom w:val="single" w:sz="6" w:space="0" w:color="auto"/>
              <w:right w:val="single" w:sz="6" w:space="0" w:color="auto"/>
            </w:tcBorders>
          </w:tcPr>
          <w:p w:rsidR="00C20AB6" w:rsidRDefault="00C20AB6" w:rsidP="00D70D0C">
            <w:pPr>
              <w:jc w:val="center"/>
              <w:rPr>
                <w:rFonts w:ascii="Arial" w:hAnsi="Arial"/>
                <w:sz w:val="14"/>
              </w:rPr>
            </w:pPr>
            <w:r>
              <w:rPr>
                <w:rFonts w:ascii="Arial" w:hAnsi="Arial"/>
                <w:sz w:val="14"/>
              </w:rPr>
              <w:t>Date</w:t>
            </w:r>
          </w:p>
        </w:tc>
        <w:tc>
          <w:tcPr>
            <w:tcW w:w="865" w:type="dxa"/>
            <w:gridSpan w:val="2"/>
            <w:tcBorders>
              <w:top w:val="single" w:sz="12" w:space="0" w:color="auto"/>
              <w:left w:val="single" w:sz="6" w:space="0" w:color="auto"/>
              <w:bottom w:val="single" w:sz="6" w:space="0" w:color="auto"/>
              <w:right w:val="single" w:sz="6" w:space="0" w:color="auto"/>
            </w:tcBorders>
          </w:tcPr>
          <w:p w:rsidR="00C20AB6" w:rsidRDefault="00C20AB6" w:rsidP="00D70D0C">
            <w:pPr>
              <w:jc w:val="center"/>
              <w:rPr>
                <w:rFonts w:ascii="Arial" w:hAnsi="Arial"/>
                <w:sz w:val="14"/>
              </w:rPr>
            </w:pPr>
            <w:r>
              <w:rPr>
                <w:rFonts w:ascii="Arial" w:hAnsi="Arial"/>
                <w:sz w:val="14"/>
              </w:rPr>
              <w:t>Initials</w:t>
            </w:r>
          </w:p>
        </w:tc>
        <w:tc>
          <w:tcPr>
            <w:tcW w:w="1554" w:type="dxa"/>
            <w:tcBorders>
              <w:top w:val="single" w:sz="12" w:space="0" w:color="auto"/>
              <w:left w:val="single" w:sz="6" w:space="0" w:color="auto"/>
              <w:bottom w:val="single" w:sz="6" w:space="0" w:color="auto"/>
              <w:right w:val="single" w:sz="6" w:space="0" w:color="auto"/>
            </w:tcBorders>
          </w:tcPr>
          <w:p w:rsidR="00C20AB6" w:rsidRDefault="00C20AB6" w:rsidP="00D70D0C">
            <w:pPr>
              <w:jc w:val="center"/>
              <w:rPr>
                <w:rFonts w:ascii="Arial" w:hAnsi="Arial"/>
                <w:sz w:val="14"/>
              </w:rPr>
            </w:pPr>
            <w:r>
              <w:rPr>
                <w:rFonts w:ascii="Arial" w:hAnsi="Arial"/>
                <w:sz w:val="14"/>
              </w:rPr>
              <w:t>Date</w:t>
            </w:r>
          </w:p>
        </w:tc>
        <w:tc>
          <w:tcPr>
            <w:tcW w:w="840" w:type="dxa"/>
            <w:tcBorders>
              <w:top w:val="single" w:sz="12" w:space="0" w:color="auto"/>
              <w:left w:val="single" w:sz="6" w:space="0" w:color="auto"/>
              <w:bottom w:val="single" w:sz="6" w:space="0" w:color="auto"/>
              <w:right w:val="single" w:sz="6" w:space="0" w:color="auto"/>
            </w:tcBorders>
          </w:tcPr>
          <w:p w:rsidR="00C20AB6" w:rsidRDefault="00C20AB6" w:rsidP="00D70D0C">
            <w:pPr>
              <w:jc w:val="center"/>
              <w:rPr>
                <w:rFonts w:ascii="Arial" w:hAnsi="Arial"/>
                <w:sz w:val="14"/>
              </w:rPr>
            </w:pPr>
            <w:r>
              <w:rPr>
                <w:rFonts w:ascii="Arial" w:hAnsi="Arial"/>
                <w:sz w:val="14"/>
              </w:rPr>
              <w:t>Initials</w:t>
            </w:r>
          </w:p>
        </w:tc>
        <w:tc>
          <w:tcPr>
            <w:tcW w:w="840" w:type="dxa"/>
            <w:gridSpan w:val="2"/>
            <w:tcBorders>
              <w:top w:val="single" w:sz="12" w:space="0" w:color="auto"/>
              <w:left w:val="single" w:sz="6" w:space="0" w:color="auto"/>
              <w:bottom w:val="single" w:sz="6" w:space="0" w:color="auto"/>
              <w:right w:val="single" w:sz="6" w:space="0" w:color="auto"/>
            </w:tcBorders>
          </w:tcPr>
          <w:p w:rsidR="00C20AB6" w:rsidRDefault="00C20AB6" w:rsidP="00D70D0C">
            <w:pPr>
              <w:jc w:val="center"/>
              <w:rPr>
                <w:rFonts w:ascii="Arial" w:hAnsi="Arial"/>
                <w:sz w:val="14"/>
              </w:rPr>
            </w:pPr>
            <w:r>
              <w:rPr>
                <w:rFonts w:ascii="Arial" w:hAnsi="Arial"/>
                <w:sz w:val="14"/>
              </w:rPr>
              <w:t>Date</w:t>
            </w:r>
          </w:p>
        </w:tc>
        <w:tc>
          <w:tcPr>
            <w:tcW w:w="840" w:type="dxa"/>
            <w:tcBorders>
              <w:top w:val="single" w:sz="12" w:space="0" w:color="auto"/>
              <w:left w:val="single" w:sz="6" w:space="0" w:color="auto"/>
              <w:bottom w:val="single" w:sz="6" w:space="0" w:color="auto"/>
              <w:right w:val="single" w:sz="6" w:space="0" w:color="auto"/>
            </w:tcBorders>
          </w:tcPr>
          <w:p w:rsidR="00C20AB6" w:rsidRDefault="00C20AB6" w:rsidP="00D70D0C">
            <w:pPr>
              <w:jc w:val="center"/>
              <w:rPr>
                <w:rFonts w:ascii="Arial" w:hAnsi="Arial"/>
                <w:sz w:val="14"/>
              </w:rPr>
            </w:pPr>
            <w:r>
              <w:rPr>
                <w:rFonts w:ascii="Arial" w:hAnsi="Arial"/>
                <w:sz w:val="14"/>
              </w:rPr>
              <w:t>Initials</w:t>
            </w:r>
          </w:p>
        </w:tc>
        <w:tc>
          <w:tcPr>
            <w:tcW w:w="840" w:type="dxa"/>
            <w:gridSpan w:val="3"/>
            <w:tcBorders>
              <w:top w:val="single" w:sz="12" w:space="0" w:color="auto"/>
              <w:left w:val="single" w:sz="6" w:space="0" w:color="auto"/>
              <w:bottom w:val="single" w:sz="6" w:space="0" w:color="auto"/>
              <w:right w:val="single" w:sz="6" w:space="0" w:color="auto"/>
            </w:tcBorders>
          </w:tcPr>
          <w:p w:rsidR="00C20AB6" w:rsidRDefault="00C20AB6" w:rsidP="00D70D0C">
            <w:pPr>
              <w:jc w:val="center"/>
              <w:rPr>
                <w:rFonts w:ascii="Arial" w:hAnsi="Arial"/>
                <w:sz w:val="14"/>
              </w:rPr>
            </w:pPr>
            <w:r>
              <w:rPr>
                <w:rFonts w:ascii="Arial" w:hAnsi="Arial"/>
                <w:sz w:val="14"/>
              </w:rPr>
              <w:t>Date</w:t>
            </w:r>
          </w:p>
        </w:tc>
        <w:tc>
          <w:tcPr>
            <w:tcW w:w="840" w:type="dxa"/>
            <w:gridSpan w:val="3"/>
            <w:tcBorders>
              <w:top w:val="single" w:sz="12" w:space="0" w:color="auto"/>
              <w:left w:val="single" w:sz="6" w:space="0" w:color="auto"/>
              <w:bottom w:val="single" w:sz="6" w:space="0" w:color="auto"/>
              <w:right w:val="single" w:sz="6" w:space="0" w:color="auto"/>
            </w:tcBorders>
          </w:tcPr>
          <w:p w:rsidR="00C20AB6" w:rsidRDefault="00C20AB6" w:rsidP="00D70D0C">
            <w:pPr>
              <w:jc w:val="center"/>
              <w:rPr>
                <w:rFonts w:ascii="Arial" w:hAnsi="Arial"/>
                <w:sz w:val="14"/>
              </w:rPr>
            </w:pPr>
            <w:r>
              <w:rPr>
                <w:rFonts w:ascii="Arial" w:hAnsi="Arial"/>
                <w:sz w:val="14"/>
              </w:rPr>
              <w:t>Initials</w:t>
            </w:r>
          </w:p>
        </w:tc>
        <w:tc>
          <w:tcPr>
            <w:tcW w:w="840" w:type="dxa"/>
            <w:tcBorders>
              <w:top w:val="single" w:sz="12" w:space="0" w:color="auto"/>
              <w:left w:val="single" w:sz="6" w:space="0" w:color="auto"/>
              <w:bottom w:val="single" w:sz="6" w:space="0" w:color="auto"/>
              <w:right w:val="single" w:sz="6" w:space="0" w:color="auto"/>
            </w:tcBorders>
          </w:tcPr>
          <w:p w:rsidR="00C20AB6" w:rsidRDefault="00C20AB6" w:rsidP="00D70D0C">
            <w:pPr>
              <w:jc w:val="center"/>
              <w:rPr>
                <w:rFonts w:ascii="Arial" w:hAnsi="Arial"/>
                <w:sz w:val="14"/>
              </w:rPr>
            </w:pPr>
            <w:r>
              <w:rPr>
                <w:rFonts w:ascii="Arial" w:hAnsi="Arial"/>
                <w:sz w:val="14"/>
              </w:rPr>
              <w:t>Date</w:t>
            </w:r>
          </w:p>
        </w:tc>
      </w:tr>
      <w:bookmarkEnd w:id="24"/>
      <w:tr w:rsidR="00C20AB6" w:rsidTr="00D70D0C">
        <w:trPr>
          <w:gridAfter w:val="1"/>
          <w:wAfter w:w="7" w:type="dxa"/>
        </w:trPr>
        <w:tc>
          <w:tcPr>
            <w:tcW w:w="2069" w:type="dxa"/>
            <w:gridSpan w:val="2"/>
            <w:tcBorders>
              <w:left w:val="single" w:sz="4" w:space="0" w:color="auto"/>
              <w:bottom w:val="single" w:sz="6" w:space="0" w:color="auto"/>
              <w:right w:val="single" w:sz="6" w:space="0" w:color="auto"/>
            </w:tcBorders>
          </w:tcPr>
          <w:p w:rsidR="00C20AB6" w:rsidRDefault="00C20AB6" w:rsidP="00D70D0C">
            <w:pPr>
              <w:rPr>
                <w:rFonts w:ascii="Arial" w:hAnsi="Arial"/>
                <w:sz w:val="14"/>
              </w:rPr>
            </w:pPr>
            <w:r>
              <w:rPr>
                <w:rFonts w:ascii="Arial" w:hAnsi="Arial"/>
                <w:sz w:val="14"/>
              </w:rPr>
              <w:t>a.    Employee (</w:t>
            </w:r>
            <w:r>
              <w:rPr>
                <w:rFonts w:ascii="Arial" w:hAnsi="Arial"/>
                <w:i/>
                <w:sz w:val="14"/>
              </w:rPr>
              <w:t>optional</w:t>
            </w:r>
            <w:r>
              <w:rPr>
                <w:rFonts w:ascii="Arial" w:hAnsi="Arial"/>
                <w:sz w:val="14"/>
              </w:rPr>
              <w:t xml:space="preserve">)  </w:t>
            </w:r>
          </w:p>
        </w:tc>
        <w:tc>
          <w:tcPr>
            <w:tcW w:w="861" w:type="dxa"/>
            <w:gridSpan w:val="2"/>
            <w:tcBorders>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861" w:type="dxa"/>
            <w:tcBorders>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865" w:type="dxa"/>
            <w:gridSpan w:val="2"/>
            <w:tcBorders>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1554" w:type="dxa"/>
            <w:tcBorders>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840" w:type="dxa"/>
            <w:tcBorders>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840" w:type="dxa"/>
            <w:gridSpan w:val="2"/>
            <w:tcBorders>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840" w:type="dxa"/>
            <w:tcBorders>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840" w:type="dxa"/>
            <w:gridSpan w:val="3"/>
            <w:tcBorders>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840" w:type="dxa"/>
            <w:gridSpan w:val="3"/>
            <w:tcBorders>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840" w:type="dxa"/>
            <w:tcBorders>
              <w:left w:val="single" w:sz="6" w:space="0" w:color="auto"/>
              <w:bottom w:val="single" w:sz="6" w:space="0" w:color="auto"/>
              <w:right w:val="single" w:sz="6" w:space="0" w:color="auto"/>
            </w:tcBorders>
          </w:tcPr>
          <w:p w:rsidR="00C20AB6" w:rsidRDefault="00C20AB6" w:rsidP="00D70D0C">
            <w:pPr>
              <w:rPr>
                <w:rFonts w:ascii="Arial" w:hAnsi="Arial"/>
                <w:sz w:val="14"/>
              </w:rPr>
            </w:pPr>
          </w:p>
        </w:tc>
      </w:tr>
      <w:tr w:rsidR="00C20AB6" w:rsidTr="00D70D0C">
        <w:trPr>
          <w:gridAfter w:val="1"/>
          <w:wAfter w:w="7" w:type="dxa"/>
        </w:trPr>
        <w:tc>
          <w:tcPr>
            <w:tcW w:w="2069" w:type="dxa"/>
            <w:gridSpan w:val="2"/>
            <w:tcBorders>
              <w:top w:val="single" w:sz="6" w:space="0" w:color="auto"/>
              <w:left w:val="single" w:sz="4" w:space="0" w:color="auto"/>
              <w:bottom w:val="single" w:sz="6" w:space="0" w:color="auto"/>
              <w:right w:val="single" w:sz="6" w:space="0" w:color="auto"/>
            </w:tcBorders>
          </w:tcPr>
          <w:p w:rsidR="00C20AB6" w:rsidRDefault="00C20AB6" w:rsidP="00D70D0C">
            <w:pPr>
              <w:rPr>
                <w:rFonts w:ascii="Arial" w:hAnsi="Arial"/>
                <w:sz w:val="14"/>
              </w:rPr>
            </w:pPr>
            <w:r>
              <w:rPr>
                <w:rFonts w:ascii="Arial" w:hAnsi="Arial"/>
                <w:sz w:val="14"/>
              </w:rPr>
              <w:t>b.    Supervisor</w:t>
            </w:r>
          </w:p>
        </w:tc>
        <w:tc>
          <w:tcPr>
            <w:tcW w:w="861" w:type="dxa"/>
            <w:gridSpan w:val="2"/>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861" w:type="dxa"/>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865" w:type="dxa"/>
            <w:gridSpan w:val="2"/>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1554" w:type="dxa"/>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840" w:type="dxa"/>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840" w:type="dxa"/>
            <w:gridSpan w:val="2"/>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840" w:type="dxa"/>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840" w:type="dxa"/>
            <w:gridSpan w:val="3"/>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840" w:type="dxa"/>
            <w:gridSpan w:val="3"/>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840" w:type="dxa"/>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r>
      <w:tr w:rsidR="00C20AB6" w:rsidTr="00D70D0C">
        <w:trPr>
          <w:gridAfter w:val="1"/>
          <w:wAfter w:w="7" w:type="dxa"/>
        </w:trPr>
        <w:tc>
          <w:tcPr>
            <w:tcW w:w="2069" w:type="dxa"/>
            <w:gridSpan w:val="2"/>
            <w:tcBorders>
              <w:top w:val="single" w:sz="6" w:space="0" w:color="auto"/>
              <w:left w:val="single" w:sz="4" w:space="0" w:color="auto"/>
              <w:bottom w:val="single" w:sz="6" w:space="0" w:color="auto"/>
              <w:right w:val="single" w:sz="6" w:space="0" w:color="auto"/>
            </w:tcBorders>
          </w:tcPr>
          <w:p w:rsidR="00C20AB6" w:rsidRDefault="00C20AB6" w:rsidP="00D70D0C">
            <w:pPr>
              <w:rPr>
                <w:rFonts w:ascii="Arial" w:hAnsi="Arial"/>
                <w:sz w:val="14"/>
              </w:rPr>
            </w:pPr>
            <w:r>
              <w:rPr>
                <w:rFonts w:ascii="Arial" w:hAnsi="Arial"/>
                <w:sz w:val="14"/>
              </w:rPr>
              <w:t>c.    Classifier</w:t>
            </w:r>
          </w:p>
        </w:tc>
        <w:tc>
          <w:tcPr>
            <w:tcW w:w="861" w:type="dxa"/>
            <w:gridSpan w:val="2"/>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861" w:type="dxa"/>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865" w:type="dxa"/>
            <w:gridSpan w:val="2"/>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1554" w:type="dxa"/>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840" w:type="dxa"/>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840" w:type="dxa"/>
            <w:gridSpan w:val="2"/>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840" w:type="dxa"/>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840" w:type="dxa"/>
            <w:gridSpan w:val="3"/>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840" w:type="dxa"/>
            <w:gridSpan w:val="3"/>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c>
          <w:tcPr>
            <w:tcW w:w="840" w:type="dxa"/>
            <w:tcBorders>
              <w:top w:val="single" w:sz="6" w:space="0" w:color="auto"/>
              <w:left w:val="single" w:sz="6" w:space="0" w:color="auto"/>
              <w:bottom w:val="single" w:sz="6" w:space="0" w:color="auto"/>
              <w:right w:val="single" w:sz="6" w:space="0" w:color="auto"/>
            </w:tcBorders>
          </w:tcPr>
          <w:p w:rsidR="00C20AB6" w:rsidRDefault="00C20AB6" w:rsidP="00D70D0C">
            <w:pPr>
              <w:rPr>
                <w:rFonts w:ascii="Arial" w:hAnsi="Arial"/>
                <w:sz w:val="14"/>
              </w:rPr>
            </w:pPr>
          </w:p>
        </w:tc>
      </w:tr>
      <w:tr w:rsidR="00C20AB6" w:rsidTr="00D70D0C">
        <w:trPr>
          <w:gridAfter w:val="1"/>
          <w:wAfter w:w="7" w:type="dxa"/>
        </w:trPr>
        <w:tc>
          <w:tcPr>
            <w:tcW w:w="11250" w:type="dxa"/>
            <w:gridSpan w:val="19"/>
            <w:tcBorders>
              <w:top w:val="single" w:sz="12" w:space="0" w:color="auto"/>
              <w:left w:val="single" w:sz="4" w:space="0" w:color="auto"/>
              <w:bottom w:val="single" w:sz="6" w:space="0" w:color="auto"/>
              <w:right w:val="single" w:sz="6" w:space="0" w:color="auto"/>
            </w:tcBorders>
          </w:tcPr>
          <w:p w:rsidR="00C20AB6" w:rsidRDefault="00C20AB6" w:rsidP="00D70D0C">
            <w:pPr>
              <w:rPr>
                <w:rFonts w:ascii="Arial" w:hAnsi="Arial"/>
                <w:sz w:val="14"/>
              </w:rPr>
            </w:pPr>
            <w:r>
              <w:rPr>
                <w:rFonts w:ascii="Arial" w:hAnsi="Arial"/>
                <w:sz w:val="14"/>
              </w:rPr>
              <w:t>24.  Remarks:  Position is at the full performance level</w:t>
            </w:r>
            <w:r w:rsidR="00E1259D">
              <w:rPr>
                <w:rFonts w:ascii="Arial" w:hAnsi="Arial"/>
                <w:sz w:val="14"/>
              </w:rPr>
              <w:t xml:space="preserve"> </w:t>
            </w:r>
            <w:r w:rsidR="005821FD">
              <w:rPr>
                <w:rFonts w:ascii="Arial" w:hAnsi="Arial"/>
                <w:sz w:val="14"/>
              </w:rPr>
              <w:t>GS-07</w:t>
            </w:r>
            <w:r w:rsidR="00561254">
              <w:rPr>
                <w:rFonts w:ascii="Arial" w:hAnsi="Arial"/>
                <w:sz w:val="14"/>
              </w:rPr>
              <w:t xml:space="preserve">; BUS:           </w:t>
            </w:r>
            <w:r w:rsidR="00112F4E">
              <w:rPr>
                <w:rFonts w:ascii="Arial" w:hAnsi="Arial"/>
                <w:sz w:val="14"/>
              </w:rPr>
              <w:t>(Coded locally)</w:t>
            </w:r>
            <w:r w:rsidR="00561254">
              <w:rPr>
                <w:rFonts w:ascii="Arial" w:hAnsi="Arial"/>
                <w:sz w:val="14"/>
              </w:rPr>
              <w:t xml:space="preserve"> </w:t>
            </w:r>
            <w:r>
              <w:rPr>
                <w:rFonts w:ascii="Arial" w:hAnsi="Arial"/>
                <w:sz w:val="14"/>
              </w:rPr>
              <w:t xml:space="preserve">; Supv – 8; TE – No; </w:t>
            </w:r>
            <w:r w:rsidR="00F60661" w:rsidRPr="00F60661">
              <w:rPr>
                <w:rFonts w:ascii="Arial" w:hAnsi="Arial"/>
                <w:sz w:val="14"/>
              </w:rPr>
              <w:t>TDP – No</w:t>
            </w:r>
            <w:r w:rsidRPr="00F60661">
              <w:rPr>
                <w:rFonts w:ascii="Arial" w:hAnsi="Arial"/>
                <w:sz w:val="14"/>
              </w:rPr>
              <w:t>.</w:t>
            </w:r>
            <w:r w:rsidR="005821FD">
              <w:rPr>
                <w:rFonts w:ascii="Arial" w:hAnsi="Arial"/>
                <w:sz w:val="14"/>
              </w:rPr>
              <w:t xml:space="preserve">  </w:t>
            </w:r>
            <w:r w:rsidR="0066267D">
              <w:rPr>
                <w:rFonts w:ascii="Arial" w:hAnsi="Arial"/>
                <w:sz w:val="14"/>
              </w:rPr>
              <w:t>* This is a t</w:t>
            </w:r>
            <w:r w:rsidR="005821FD">
              <w:rPr>
                <w:rFonts w:ascii="Arial" w:hAnsi="Arial"/>
                <w:sz w:val="14"/>
              </w:rPr>
              <w:t>emplate PD for use throughout the CNIC enterprise.</w:t>
            </w:r>
            <w:r w:rsidR="0066267D">
              <w:rPr>
                <w:rFonts w:ascii="Arial" w:hAnsi="Arial"/>
                <w:sz w:val="14"/>
              </w:rPr>
              <w:t xml:space="preserve">  Any changes that may impact upon the title, series or grade are not authorized without advance authorization from both the CNIC N3 Emergency Management Program and CNIC N1/N132.  </w:t>
            </w:r>
          </w:p>
          <w:p w:rsidR="00C20AB6" w:rsidRDefault="00C20AB6" w:rsidP="00D70D0C">
            <w:pPr>
              <w:rPr>
                <w:rFonts w:ascii="Arial" w:hAnsi="Arial"/>
                <w:sz w:val="14"/>
              </w:rPr>
            </w:pPr>
          </w:p>
        </w:tc>
      </w:tr>
      <w:tr w:rsidR="00C20AB6" w:rsidTr="00D70D0C">
        <w:trPr>
          <w:gridAfter w:val="1"/>
          <w:wAfter w:w="7" w:type="dxa"/>
        </w:trPr>
        <w:tc>
          <w:tcPr>
            <w:tcW w:w="11250" w:type="dxa"/>
            <w:gridSpan w:val="19"/>
            <w:tcBorders>
              <w:left w:val="single" w:sz="4" w:space="0" w:color="auto"/>
              <w:bottom w:val="single" w:sz="12" w:space="0" w:color="auto"/>
              <w:right w:val="single" w:sz="6" w:space="0" w:color="auto"/>
            </w:tcBorders>
          </w:tcPr>
          <w:p w:rsidR="00C20AB6" w:rsidRDefault="00C20AB6" w:rsidP="00D70D0C">
            <w:pPr>
              <w:rPr>
                <w:rFonts w:ascii="Arial" w:hAnsi="Arial"/>
                <w:sz w:val="18"/>
              </w:rPr>
            </w:pPr>
            <w:r>
              <w:rPr>
                <w:rFonts w:ascii="Arial" w:hAnsi="Arial"/>
                <w:sz w:val="18"/>
              </w:rPr>
              <w:t>25. Description of Major Duties and Responsibilities (See Attached)</w:t>
            </w:r>
          </w:p>
          <w:tbl>
            <w:tblPr>
              <w:tblW w:w="0" w:type="auto"/>
              <w:tblLayout w:type="fixed"/>
              <w:tblLook w:val="0000" w:firstRow="0" w:lastRow="0" w:firstColumn="0" w:lastColumn="0" w:noHBand="0" w:noVBand="0"/>
            </w:tblPr>
            <w:tblGrid>
              <w:gridCol w:w="11250"/>
            </w:tblGrid>
            <w:tr w:rsidR="00C20AB6" w:rsidTr="00D70D0C">
              <w:tc>
                <w:tcPr>
                  <w:tcW w:w="11250" w:type="dxa"/>
                  <w:tcBorders>
                    <w:top w:val="single" w:sz="12" w:space="0" w:color="auto"/>
                  </w:tcBorders>
                </w:tcPr>
                <w:p w:rsidR="00C20AB6" w:rsidRDefault="00C20AB6" w:rsidP="00D70D0C">
                  <w:pPr>
                    <w:rPr>
                      <w:rFonts w:ascii="Arial" w:hAnsi="Arial"/>
                      <w:sz w:val="14"/>
                    </w:rPr>
                  </w:pPr>
                  <w:r>
                    <w:rPr>
                      <w:rFonts w:ascii="Arial" w:hAnsi="Arial"/>
                      <w:sz w:val="14"/>
                    </w:rPr>
                    <w:t>NSN 7540-00-634-4265                                        Previous Edition Usable                                  5008-106                                                   OF 8 (Rev. 1-85)</w:t>
                  </w:r>
                </w:p>
                <w:p w:rsidR="00C20AB6" w:rsidRDefault="00C20AB6" w:rsidP="00D70D0C">
                  <w:pPr>
                    <w:rPr>
                      <w:rFonts w:ascii="Arial" w:hAnsi="Arial"/>
                      <w:sz w:val="14"/>
                    </w:rPr>
                  </w:pPr>
                  <w:r>
                    <w:rPr>
                      <w:rFonts w:ascii="Arial" w:hAnsi="Arial"/>
                      <w:sz w:val="14"/>
                    </w:rPr>
                    <w:t xml:space="preserve">                                                                                                                                                                                                                         U.S. Office of Personnel Management</w:t>
                  </w:r>
                </w:p>
              </w:tc>
            </w:tr>
          </w:tbl>
          <w:p w:rsidR="00C20AB6" w:rsidRDefault="00C20AB6" w:rsidP="00D70D0C">
            <w:pPr>
              <w:rPr>
                <w:rFonts w:ascii="Arial" w:hAnsi="Arial"/>
                <w:sz w:val="18"/>
              </w:rPr>
            </w:pPr>
          </w:p>
        </w:tc>
      </w:tr>
    </w:tbl>
    <w:p w:rsidR="00C20AB6" w:rsidRDefault="00C20AB6" w:rsidP="00C20AB6">
      <w:pPr>
        <w:pStyle w:val="Heading2"/>
        <w:ind w:left="0" w:firstLine="0"/>
        <w:rPr>
          <w:rFonts w:ascii="Times New Roman" w:hAnsi="Times New Roman"/>
          <w:sz w:val="20"/>
        </w:rPr>
      </w:pPr>
    </w:p>
    <w:p w:rsidR="00C20AB6" w:rsidRDefault="00C20AB6" w:rsidP="001B43BF">
      <w:pPr>
        <w:pStyle w:val="Heading2"/>
        <w:ind w:left="0" w:firstLine="0"/>
        <w:jc w:val="center"/>
        <w:rPr>
          <w:rFonts w:ascii="Times New Roman" w:hAnsi="Times New Roman"/>
          <w:sz w:val="20"/>
        </w:rPr>
      </w:pPr>
    </w:p>
    <w:p w:rsidR="00C20AB6" w:rsidRDefault="00C20AB6" w:rsidP="001B43BF">
      <w:pPr>
        <w:pStyle w:val="Heading2"/>
        <w:ind w:left="0" w:firstLine="0"/>
        <w:jc w:val="center"/>
        <w:rPr>
          <w:rFonts w:ascii="Times New Roman" w:hAnsi="Times New Roman"/>
          <w:sz w:val="20"/>
        </w:rPr>
      </w:pPr>
    </w:p>
    <w:p w:rsidR="00F15AAF" w:rsidRPr="00E005E2" w:rsidRDefault="003B553B" w:rsidP="001B43BF">
      <w:pPr>
        <w:pStyle w:val="Heading2"/>
        <w:ind w:left="0" w:firstLine="0"/>
        <w:jc w:val="center"/>
        <w:rPr>
          <w:rFonts w:cs="Courier New"/>
          <w:sz w:val="24"/>
          <w:szCs w:val="24"/>
        </w:rPr>
      </w:pPr>
      <w:r w:rsidRPr="00E005E2">
        <w:rPr>
          <w:rFonts w:cs="Courier New"/>
          <w:sz w:val="24"/>
          <w:szCs w:val="24"/>
        </w:rPr>
        <w:t>R</w:t>
      </w:r>
      <w:r w:rsidR="00D62D0C" w:rsidRPr="00E005E2">
        <w:rPr>
          <w:rFonts w:cs="Courier New"/>
          <w:sz w:val="24"/>
          <w:szCs w:val="24"/>
        </w:rPr>
        <w:t xml:space="preserve">egional </w:t>
      </w:r>
      <w:r w:rsidRPr="00E005E2">
        <w:rPr>
          <w:rFonts w:cs="Courier New"/>
          <w:sz w:val="24"/>
          <w:szCs w:val="24"/>
        </w:rPr>
        <w:t>D</w:t>
      </w:r>
      <w:r w:rsidR="00D62D0C" w:rsidRPr="00E005E2">
        <w:rPr>
          <w:rFonts w:cs="Courier New"/>
          <w:sz w:val="24"/>
          <w:szCs w:val="24"/>
        </w:rPr>
        <w:t xml:space="preserve">ispatch </w:t>
      </w:r>
      <w:r w:rsidRPr="00E005E2">
        <w:rPr>
          <w:rFonts w:cs="Courier New"/>
          <w:sz w:val="24"/>
          <w:szCs w:val="24"/>
        </w:rPr>
        <w:t>C</w:t>
      </w:r>
      <w:r w:rsidR="00D62D0C" w:rsidRPr="00E005E2">
        <w:rPr>
          <w:rFonts w:cs="Courier New"/>
          <w:sz w:val="24"/>
          <w:szCs w:val="24"/>
        </w:rPr>
        <w:t>enter</w:t>
      </w:r>
      <w:r w:rsidR="00F15AAF" w:rsidRPr="00E005E2">
        <w:rPr>
          <w:rFonts w:cs="Courier New"/>
          <w:sz w:val="24"/>
          <w:szCs w:val="24"/>
        </w:rPr>
        <w:t xml:space="preserve"> </w:t>
      </w:r>
      <w:r w:rsidR="00A05CA2" w:rsidRPr="00E005E2">
        <w:rPr>
          <w:rFonts w:cs="Courier New"/>
          <w:sz w:val="24"/>
          <w:szCs w:val="24"/>
        </w:rPr>
        <w:t xml:space="preserve">Emergency </w:t>
      </w:r>
      <w:r w:rsidR="00047672" w:rsidRPr="00E005E2">
        <w:rPr>
          <w:rFonts w:cs="Courier New"/>
          <w:sz w:val="24"/>
          <w:szCs w:val="24"/>
        </w:rPr>
        <w:t>Response</w:t>
      </w:r>
      <w:r w:rsidR="00A05CA2" w:rsidRPr="00E005E2">
        <w:rPr>
          <w:rFonts w:cs="Courier New"/>
          <w:sz w:val="24"/>
          <w:szCs w:val="24"/>
        </w:rPr>
        <w:t xml:space="preserve"> Dispatcher</w:t>
      </w:r>
    </w:p>
    <w:p w:rsidR="00F15AAF" w:rsidRPr="00E005E2" w:rsidRDefault="00F15AAF" w:rsidP="009E1C77">
      <w:pPr>
        <w:jc w:val="center"/>
        <w:rPr>
          <w:rFonts w:ascii="Courier New" w:hAnsi="Courier New" w:cs="Courier New"/>
          <w:sz w:val="24"/>
          <w:szCs w:val="24"/>
        </w:rPr>
      </w:pPr>
      <w:r w:rsidRPr="00E005E2">
        <w:rPr>
          <w:rFonts w:ascii="Courier New" w:hAnsi="Courier New" w:cs="Courier New"/>
          <w:b/>
          <w:sz w:val="24"/>
          <w:szCs w:val="24"/>
        </w:rPr>
        <w:t>GS-2151-</w:t>
      </w:r>
      <w:r w:rsidR="00A05CA2" w:rsidRPr="00E005E2">
        <w:rPr>
          <w:rFonts w:ascii="Courier New" w:hAnsi="Courier New" w:cs="Courier New"/>
          <w:b/>
          <w:sz w:val="24"/>
          <w:szCs w:val="24"/>
        </w:rPr>
        <w:t>07</w:t>
      </w:r>
    </w:p>
    <w:p w:rsidR="00766C8E" w:rsidRPr="00E005E2" w:rsidRDefault="00766C8E" w:rsidP="00766C8E">
      <w:pPr>
        <w:rPr>
          <w:rFonts w:ascii="Courier New" w:hAnsi="Courier New" w:cs="Courier New"/>
          <w:sz w:val="24"/>
          <w:szCs w:val="24"/>
        </w:rPr>
      </w:pPr>
    </w:p>
    <w:p w:rsidR="00F15AAF" w:rsidRPr="00E005E2" w:rsidRDefault="00F15AAF" w:rsidP="00766C8E">
      <w:pPr>
        <w:rPr>
          <w:rFonts w:ascii="Courier New" w:hAnsi="Courier New" w:cs="Courier New"/>
          <w:b/>
          <w:sz w:val="24"/>
          <w:szCs w:val="24"/>
        </w:rPr>
      </w:pPr>
      <w:r w:rsidRPr="00E005E2">
        <w:rPr>
          <w:rFonts w:ascii="Courier New" w:hAnsi="Courier New" w:cs="Courier New"/>
          <w:b/>
          <w:sz w:val="24"/>
          <w:szCs w:val="24"/>
        </w:rPr>
        <w:t>INTRODUCTION</w:t>
      </w:r>
    </w:p>
    <w:p w:rsidR="00766C8E" w:rsidRPr="00E005E2" w:rsidRDefault="00766C8E" w:rsidP="00AE071B">
      <w:pPr>
        <w:rPr>
          <w:rFonts w:ascii="Courier New" w:hAnsi="Courier New" w:cs="Courier New"/>
          <w:sz w:val="24"/>
          <w:szCs w:val="24"/>
        </w:rPr>
      </w:pPr>
    </w:p>
    <w:p w:rsidR="00AE071B" w:rsidRPr="00E005E2" w:rsidRDefault="004056C6" w:rsidP="00AE071B">
      <w:pPr>
        <w:rPr>
          <w:rFonts w:ascii="Courier New" w:hAnsi="Courier New" w:cs="Courier New"/>
          <w:sz w:val="24"/>
          <w:szCs w:val="24"/>
        </w:rPr>
      </w:pPr>
      <w:r w:rsidRPr="00E005E2">
        <w:rPr>
          <w:rFonts w:ascii="Courier New" w:hAnsi="Courier New" w:cs="Courier New"/>
          <w:color w:val="000000" w:themeColor="text1"/>
          <w:spacing w:val="-9"/>
          <w:sz w:val="24"/>
          <w:szCs w:val="24"/>
        </w:rPr>
        <w:t>This position serves under a Commander, Navy Region</w:t>
      </w:r>
      <w:r w:rsidR="00766C8E" w:rsidRPr="00E005E2">
        <w:rPr>
          <w:rFonts w:ascii="Courier New" w:hAnsi="Courier New" w:cs="Courier New"/>
          <w:color w:val="000000" w:themeColor="text1"/>
          <w:spacing w:val="-9"/>
          <w:sz w:val="24"/>
          <w:szCs w:val="24"/>
        </w:rPr>
        <w:t>, an Echelon III command. The Region</w:t>
      </w:r>
      <w:r w:rsidRPr="00E005E2">
        <w:rPr>
          <w:rFonts w:ascii="Courier New" w:hAnsi="Courier New" w:cs="Courier New"/>
          <w:color w:val="000000" w:themeColor="text1"/>
          <w:spacing w:val="-9"/>
          <w:sz w:val="24"/>
          <w:szCs w:val="24"/>
        </w:rPr>
        <w:t>’s</w:t>
      </w:r>
      <w:r w:rsidR="00766C8E" w:rsidRPr="00E005E2">
        <w:rPr>
          <w:rFonts w:ascii="Courier New" w:hAnsi="Courier New" w:cs="Courier New"/>
          <w:color w:val="000000" w:themeColor="text1"/>
          <w:spacing w:val="-9"/>
          <w:sz w:val="24"/>
          <w:szCs w:val="24"/>
        </w:rPr>
        <w:t xml:space="preserve"> provide coordination of base operating support functions serving numerous Nav</w:t>
      </w:r>
      <w:r w:rsidR="00E1259D">
        <w:rPr>
          <w:rFonts w:ascii="Courier New" w:hAnsi="Courier New" w:cs="Courier New"/>
          <w:color w:val="000000" w:themeColor="text1"/>
          <w:spacing w:val="-9"/>
          <w:sz w:val="24"/>
          <w:szCs w:val="24"/>
        </w:rPr>
        <w:t>y</w:t>
      </w:r>
      <w:r w:rsidR="00766C8E" w:rsidRPr="00E005E2">
        <w:rPr>
          <w:rFonts w:ascii="Courier New" w:hAnsi="Courier New" w:cs="Courier New"/>
          <w:color w:val="000000" w:themeColor="text1"/>
          <w:spacing w:val="-9"/>
          <w:sz w:val="24"/>
          <w:szCs w:val="24"/>
        </w:rPr>
        <w:t xml:space="preserve"> installations and activities and reserve components operating throughout </w:t>
      </w:r>
      <w:r w:rsidRPr="00E005E2">
        <w:rPr>
          <w:rFonts w:ascii="Courier New" w:hAnsi="Courier New" w:cs="Courier New"/>
          <w:color w:val="000000" w:themeColor="text1"/>
          <w:spacing w:val="-9"/>
          <w:sz w:val="24"/>
          <w:szCs w:val="24"/>
        </w:rPr>
        <w:t xml:space="preserve">that </w:t>
      </w:r>
      <w:r w:rsidR="00766C8E" w:rsidRPr="00E005E2">
        <w:rPr>
          <w:rFonts w:ascii="Courier New" w:hAnsi="Courier New" w:cs="Courier New"/>
          <w:color w:val="000000" w:themeColor="text1"/>
          <w:spacing w:val="-9"/>
          <w:sz w:val="24"/>
          <w:szCs w:val="24"/>
        </w:rPr>
        <w:t>Navy Region’</w:t>
      </w:r>
      <w:r w:rsidRPr="00E005E2">
        <w:rPr>
          <w:rFonts w:ascii="Courier New" w:hAnsi="Courier New" w:cs="Courier New"/>
          <w:color w:val="000000" w:themeColor="text1"/>
          <w:spacing w:val="-9"/>
          <w:sz w:val="24"/>
          <w:szCs w:val="24"/>
        </w:rPr>
        <w:t xml:space="preserve">s area of responsibility.  These </w:t>
      </w:r>
      <w:r w:rsidR="00766C8E" w:rsidRPr="00E005E2">
        <w:rPr>
          <w:rFonts w:ascii="Courier New" w:hAnsi="Courier New" w:cs="Courier New"/>
          <w:color w:val="000000" w:themeColor="text1"/>
          <w:spacing w:val="-9"/>
          <w:sz w:val="24"/>
          <w:szCs w:val="24"/>
        </w:rPr>
        <w:t>position</w:t>
      </w:r>
      <w:r w:rsidRPr="00E005E2">
        <w:rPr>
          <w:rFonts w:ascii="Courier New" w:hAnsi="Courier New" w:cs="Courier New"/>
          <w:color w:val="000000" w:themeColor="text1"/>
          <w:spacing w:val="-9"/>
          <w:sz w:val="24"/>
          <w:szCs w:val="24"/>
        </w:rPr>
        <w:t xml:space="preserve">s are located within </w:t>
      </w:r>
      <w:r w:rsidR="00766C8E" w:rsidRPr="00E005E2">
        <w:rPr>
          <w:rFonts w:ascii="Courier New" w:hAnsi="Courier New" w:cs="Courier New"/>
          <w:color w:val="000000" w:themeColor="text1"/>
          <w:spacing w:val="-9"/>
          <w:sz w:val="24"/>
          <w:szCs w:val="24"/>
        </w:rPr>
        <w:t>the Operations Department, Emergency Management Regional Dispatch Center (RDC)</w:t>
      </w:r>
      <w:r w:rsidRPr="00E005E2">
        <w:rPr>
          <w:rFonts w:ascii="Courier New" w:hAnsi="Courier New" w:cs="Courier New"/>
          <w:color w:val="000000" w:themeColor="text1"/>
          <w:spacing w:val="-9"/>
          <w:sz w:val="24"/>
          <w:szCs w:val="24"/>
        </w:rPr>
        <w:t>,</w:t>
      </w:r>
      <w:r w:rsidR="00766C8E" w:rsidRPr="00E005E2">
        <w:rPr>
          <w:rFonts w:ascii="Courier New" w:hAnsi="Courier New" w:cs="Courier New"/>
          <w:color w:val="000000" w:themeColor="text1"/>
          <w:spacing w:val="-9"/>
          <w:sz w:val="24"/>
          <w:szCs w:val="24"/>
        </w:rPr>
        <w:t xml:space="preserve"> and report</w:t>
      </w:r>
      <w:r w:rsidR="00F15AAF" w:rsidRPr="00E005E2">
        <w:rPr>
          <w:rFonts w:ascii="Courier New" w:hAnsi="Courier New" w:cs="Courier New"/>
          <w:sz w:val="24"/>
          <w:szCs w:val="24"/>
        </w:rPr>
        <w:t xml:space="preserve"> directly to the </w:t>
      </w:r>
      <w:r w:rsidR="00A05CA2" w:rsidRPr="00E005E2">
        <w:rPr>
          <w:rFonts w:ascii="Courier New" w:hAnsi="Courier New" w:cs="Courier New"/>
          <w:sz w:val="24"/>
          <w:szCs w:val="24"/>
        </w:rPr>
        <w:t>Supervisory Regional Dispatch Center Specialist.</w:t>
      </w:r>
      <w:r w:rsidR="00F15AAF" w:rsidRPr="00E005E2">
        <w:rPr>
          <w:rFonts w:ascii="Courier New" w:hAnsi="Courier New" w:cs="Courier New"/>
          <w:sz w:val="24"/>
          <w:szCs w:val="24"/>
        </w:rPr>
        <w:t xml:space="preserve"> </w:t>
      </w:r>
    </w:p>
    <w:p w:rsidR="00AE071B" w:rsidRPr="00E005E2" w:rsidRDefault="00AE071B" w:rsidP="00AE071B">
      <w:pPr>
        <w:rPr>
          <w:rFonts w:ascii="Courier New" w:hAnsi="Courier New" w:cs="Courier New"/>
          <w:sz w:val="24"/>
          <w:szCs w:val="24"/>
        </w:rPr>
      </w:pPr>
    </w:p>
    <w:p w:rsidR="00AE071B" w:rsidRPr="00E005E2" w:rsidRDefault="00AE071B" w:rsidP="00AE071B">
      <w:pPr>
        <w:rPr>
          <w:rFonts w:ascii="Courier New" w:hAnsi="Courier New" w:cs="Courier New"/>
          <w:sz w:val="24"/>
          <w:szCs w:val="24"/>
        </w:rPr>
      </w:pPr>
      <w:r w:rsidRPr="00E005E2">
        <w:rPr>
          <w:rFonts w:ascii="Courier New" w:hAnsi="Courier New" w:cs="Courier New"/>
          <w:sz w:val="24"/>
          <w:szCs w:val="24"/>
        </w:rPr>
        <w:t>Regional Dispatch Center</w:t>
      </w:r>
      <w:r w:rsidR="004056C6" w:rsidRPr="00E005E2">
        <w:rPr>
          <w:rFonts w:ascii="Courier New" w:hAnsi="Courier New" w:cs="Courier New"/>
          <w:sz w:val="24"/>
          <w:szCs w:val="24"/>
        </w:rPr>
        <w:t>s</w:t>
      </w:r>
      <w:r w:rsidRPr="00E005E2">
        <w:rPr>
          <w:rFonts w:ascii="Courier New" w:hAnsi="Courier New" w:cs="Courier New"/>
          <w:sz w:val="24"/>
          <w:szCs w:val="24"/>
        </w:rPr>
        <w:t xml:space="preserve"> provide a central location whereby emergency calls for assistance from citizens of and visitors </w:t>
      </w:r>
      <w:r w:rsidR="004056C6" w:rsidRPr="00E005E2">
        <w:rPr>
          <w:rFonts w:ascii="Courier New" w:hAnsi="Courier New" w:cs="Courier New"/>
          <w:sz w:val="24"/>
          <w:szCs w:val="24"/>
        </w:rPr>
        <w:t xml:space="preserve">at Navy </w:t>
      </w:r>
      <w:r w:rsidRPr="00E005E2">
        <w:rPr>
          <w:rFonts w:ascii="Courier New" w:hAnsi="Courier New" w:cs="Courier New"/>
          <w:sz w:val="24"/>
          <w:szCs w:val="24"/>
        </w:rPr>
        <w:t xml:space="preserve">Installations may be answered by skilled dispatchers in a prompt, compassionate and courteous manner. </w:t>
      </w:r>
      <w:r w:rsidR="00EC4282" w:rsidRPr="00E005E2">
        <w:rPr>
          <w:rFonts w:ascii="Courier New" w:hAnsi="Courier New" w:cs="Courier New"/>
          <w:sz w:val="24"/>
          <w:szCs w:val="24"/>
        </w:rPr>
        <w:t xml:space="preserve"> </w:t>
      </w:r>
      <w:r w:rsidRPr="00E005E2">
        <w:rPr>
          <w:rFonts w:ascii="Courier New" w:hAnsi="Courier New" w:cs="Courier New"/>
          <w:sz w:val="24"/>
          <w:szCs w:val="24"/>
        </w:rPr>
        <w:t xml:space="preserve">It serves as the primary dispatch facility for all Fire, Emergency Medical Service (EMS) and Law Enforcement </w:t>
      </w:r>
      <w:r w:rsidR="00D929D5" w:rsidRPr="00E005E2">
        <w:rPr>
          <w:rFonts w:ascii="Courier New" w:hAnsi="Courier New" w:cs="Courier New"/>
          <w:sz w:val="24"/>
          <w:szCs w:val="24"/>
        </w:rPr>
        <w:t xml:space="preserve">throughout </w:t>
      </w:r>
      <w:r w:rsidRPr="00E005E2">
        <w:rPr>
          <w:rFonts w:ascii="Courier New" w:hAnsi="Courier New" w:cs="Courier New"/>
          <w:sz w:val="24"/>
          <w:szCs w:val="24"/>
        </w:rPr>
        <w:t>the</w:t>
      </w:r>
      <w:r w:rsidR="00D929D5" w:rsidRPr="00E005E2">
        <w:rPr>
          <w:rFonts w:ascii="Courier New" w:hAnsi="Courier New" w:cs="Courier New"/>
          <w:sz w:val="24"/>
          <w:szCs w:val="24"/>
        </w:rPr>
        <w:t xml:space="preserve"> </w:t>
      </w:r>
      <w:r w:rsidR="004056C6" w:rsidRPr="00E005E2">
        <w:rPr>
          <w:rFonts w:ascii="Courier New" w:hAnsi="Courier New" w:cs="Courier New"/>
          <w:sz w:val="24"/>
          <w:szCs w:val="24"/>
        </w:rPr>
        <w:t xml:space="preserve">Regional </w:t>
      </w:r>
      <w:r w:rsidR="00D929D5" w:rsidRPr="00E005E2">
        <w:rPr>
          <w:rFonts w:ascii="Courier New" w:hAnsi="Courier New" w:cs="Courier New"/>
          <w:sz w:val="24"/>
          <w:szCs w:val="24"/>
        </w:rPr>
        <w:t>area of responsibility.</w:t>
      </w:r>
    </w:p>
    <w:p w:rsidR="00AE071B" w:rsidRPr="00E005E2" w:rsidRDefault="00AE071B" w:rsidP="00AE071B">
      <w:pPr>
        <w:autoSpaceDE w:val="0"/>
        <w:autoSpaceDN w:val="0"/>
        <w:adjustRightInd w:val="0"/>
        <w:rPr>
          <w:rFonts w:ascii="Courier New" w:hAnsi="Courier New" w:cs="Courier New"/>
          <w:color w:val="333333"/>
          <w:sz w:val="24"/>
          <w:szCs w:val="24"/>
        </w:rPr>
      </w:pPr>
    </w:p>
    <w:p w:rsidR="00AE071B" w:rsidRPr="00E005E2" w:rsidRDefault="00AE071B" w:rsidP="00AE071B">
      <w:pPr>
        <w:autoSpaceDE w:val="0"/>
        <w:autoSpaceDN w:val="0"/>
        <w:adjustRightInd w:val="0"/>
        <w:rPr>
          <w:rFonts w:ascii="Courier New" w:hAnsi="Courier New" w:cs="Courier New"/>
          <w:sz w:val="24"/>
          <w:szCs w:val="24"/>
        </w:rPr>
      </w:pPr>
      <w:r w:rsidRPr="00E005E2">
        <w:rPr>
          <w:rFonts w:ascii="Courier New" w:hAnsi="Courier New" w:cs="Courier New"/>
          <w:sz w:val="24"/>
          <w:szCs w:val="24"/>
        </w:rPr>
        <w:t>Staffed 24 hours a day, 365 days a year, the Regional Dispatch Center provides the highest quality, professionally competent public safety services to the Naval Bases as well as the Outlying Naval Bases and provide</w:t>
      </w:r>
      <w:r w:rsidR="00D929D5" w:rsidRPr="00E005E2">
        <w:rPr>
          <w:rFonts w:ascii="Courier New" w:hAnsi="Courier New" w:cs="Courier New"/>
          <w:sz w:val="24"/>
          <w:szCs w:val="24"/>
        </w:rPr>
        <w:t>s</w:t>
      </w:r>
      <w:r w:rsidRPr="00E005E2">
        <w:rPr>
          <w:rFonts w:ascii="Courier New" w:hAnsi="Courier New" w:cs="Courier New"/>
          <w:sz w:val="24"/>
          <w:szCs w:val="24"/>
        </w:rPr>
        <w:t xml:space="preserve"> Mutual Aid to the surrounding </w:t>
      </w:r>
      <w:r w:rsidR="00D929D5" w:rsidRPr="00E005E2">
        <w:rPr>
          <w:rFonts w:ascii="Courier New" w:hAnsi="Courier New" w:cs="Courier New"/>
          <w:sz w:val="24"/>
          <w:szCs w:val="24"/>
        </w:rPr>
        <w:t xml:space="preserve">cities and </w:t>
      </w:r>
      <w:r w:rsidRPr="00E005E2">
        <w:rPr>
          <w:rFonts w:ascii="Courier New" w:hAnsi="Courier New" w:cs="Courier New"/>
          <w:sz w:val="24"/>
          <w:szCs w:val="24"/>
        </w:rPr>
        <w:t>counties</w:t>
      </w:r>
      <w:r w:rsidR="00766C8E" w:rsidRPr="00E005E2">
        <w:rPr>
          <w:rFonts w:ascii="Courier New" w:hAnsi="Courier New" w:cs="Courier New"/>
          <w:sz w:val="24"/>
          <w:szCs w:val="24"/>
        </w:rPr>
        <w:t>.</w:t>
      </w:r>
    </w:p>
    <w:p w:rsidR="00047672" w:rsidRPr="00E005E2" w:rsidRDefault="00047672" w:rsidP="00AE071B">
      <w:pPr>
        <w:autoSpaceDE w:val="0"/>
        <w:autoSpaceDN w:val="0"/>
        <w:adjustRightInd w:val="0"/>
        <w:rPr>
          <w:rFonts w:ascii="Courier New" w:hAnsi="Courier New" w:cs="Courier New"/>
          <w:sz w:val="24"/>
          <w:szCs w:val="24"/>
        </w:rPr>
      </w:pPr>
    </w:p>
    <w:p w:rsidR="00047672" w:rsidRPr="00E005E2" w:rsidRDefault="00047672" w:rsidP="00AE071B">
      <w:pPr>
        <w:autoSpaceDE w:val="0"/>
        <w:autoSpaceDN w:val="0"/>
        <w:adjustRightInd w:val="0"/>
        <w:rPr>
          <w:rFonts w:ascii="Courier New" w:hAnsi="Courier New" w:cs="Courier New"/>
          <w:sz w:val="24"/>
          <w:szCs w:val="24"/>
        </w:rPr>
      </w:pPr>
      <w:r w:rsidRPr="00E005E2">
        <w:rPr>
          <w:rFonts w:ascii="Courier New" w:hAnsi="Courier New" w:cs="Courier New"/>
          <w:sz w:val="24"/>
          <w:szCs w:val="24"/>
        </w:rPr>
        <w:t xml:space="preserve">The incumbent serves as </w:t>
      </w:r>
      <w:r w:rsidR="004056C6" w:rsidRPr="00E005E2">
        <w:rPr>
          <w:rFonts w:ascii="Courier New" w:hAnsi="Courier New" w:cs="Courier New"/>
          <w:sz w:val="24"/>
          <w:szCs w:val="24"/>
        </w:rPr>
        <w:t>a Regional</w:t>
      </w:r>
      <w:r w:rsidRPr="00E005E2">
        <w:rPr>
          <w:rFonts w:ascii="Courier New" w:hAnsi="Courier New" w:cs="Courier New"/>
          <w:sz w:val="24"/>
          <w:szCs w:val="24"/>
        </w:rPr>
        <w:t xml:space="preserve"> Emergency Response Dispatcher responsible for obtaining the necessary information from various monitoring sources or individuals and dispatching police, fire and medical emergency services assets for Department of Defense (DoD) installations, other Federal installations, and mutual aid to local, county, and state locations.  The incumbent also s</w:t>
      </w:r>
      <w:r w:rsidRPr="00E005E2">
        <w:rPr>
          <w:rFonts w:ascii="Courier New" w:hAnsi="Courier New" w:cs="Courier New"/>
          <w:color w:val="000000"/>
          <w:spacing w:val="-9"/>
          <w:sz w:val="24"/>
          <w:szCs w:val="24"/>
        </w:rPr>
        <w:t>erves as the key point of contact between field personnel, station management and representatives of other public safety agencies during emergency response operations or assignments.</w:t>
      </w:r>
    </w:p>
    <w:p w:rsidR="00AE071B" w:rsidRPr="00E005E2" w:rsidRDefault="00AE071B" w:rsidP="00AE071B">
      <w:pPr>
        <w:autoSpaceDE w:val="0"/>
        <w:autoSpaceDN w:val="0"/>
        <w:adjustRightInd w:val="0"/>
        <w:rPr>
          <w:rFonts w:ascii="Courier New" w:hAnsi="Courier New" w:cs="Courier New"/>
          <w:color w:val="333333"/>
          <w:sz w:val="24"/>
          <w:szCs w:val="24"/>
        </w:rPr>
      </w:pPr>
    </w:p>
    <w:p w:rsidR="00F15AAF" w:rsidRPr="00E005E2" w:rsidRDefault="00F15AAF" w:rsidP="00C771AE">
      <w:pPr>
        <w:pStyle w:val="BodyTextIndent"/>
        <w:ind w:firstLine="0"/>
        <w:rPr>
          <w:rFonts w:ascii="Courier New" w:hAnsi="Courier New" w:cs="Courier New"/>
          <w:b/>
          <w:sz w:val="24"/>
          <w:szCs w:val="24"/>
        </w:rPr>
      </w:pPr>
      <w:r w:rsidRPr="00E005E2">
        <w:rPr>
          <w:rFonts w:ascii="Courier New" w:hAnsi="Courier New" w:cs="Courier New"/>
          <w:b/>
          <w:sz w:val="24"/>
          <w:szCs w:val="24"/>
        </w:rPr>
        <w:t>MAJOR DUTIES</w:t>
      </w:r>
      <w:r w:rsidR="00766C8E" w:rsidRPr="00E005E2">
        <w:rPr>
          <w:rFonts w:ascii="Courier New" w:hAnsi="Courier New" w:cs="Courier New"/>
          <w:b/>
          <w:sz w:val="24"/>
          <w:szCs w:val="24"/>
        </w:rPr>
        <w:t xml:space="preserve"> AND RESPONSIBILITIES</w:t>
      </w:r>
    </w:p>
    <w:p w:rsidR="00F15AAF" w:rsidRPr="00E005E2" w:rsidRDefault="00F15AAF" w:rsidP="00766C8E">
      <w:pPr>
        <w:rPr>
          <w:rFonts w:ascii="Courier New" w:hAnsi="Courier New" w:cs="Courier New"/>
          <w:sz w:val="24"/>
          <w:szCs w:val="24"/>
        </w:rPr>
      </w:pPr>
    </w:p>
    <w:p w:rsidR="00D73284" w:rsidRPr="00E005E2" w:rsidRDefault="00D73284" w:rsidP="00D103C3">
      <w:pPr>
        <w:autoSpaceDE w:val="0"/>
        <w:autoSpaceDN w:val="0"/>
        <w:adjustRightInd w:val="0"/>
        <w:rPr>
          <w:rFonts w:ascii="Courier New" w:hAnsi="Courier New" w:cs="Courier New"/>
          <w:color w:val="000000" w:themeColor="text1"/>
          <w:sz w:val="24"/>
          <w:szCs w:val="24"/>
          <w:u w:val="single"/>
        </w:rPr>
      </w:pPr>
      <w:r w:rsidRPr="00E005E2">
        <w:rPr>
          <w:rFonts w:ascii="Courier New" w:hAnsi="Courier New" w:cs="Courier New"/>
          <w:color w:val="000000" w:themeColor="text1"/>
          <w:sz w:val="24"/>
          <w:szCs w:val="24"/>
          <w:u w:val="single"/>
        </w:rPr>
        <w:t xml:space="preserve">A.  </w:t>
      </w:r>
      <w:r w:rsidR="00377C30" w:rsidRPr="00E005E2">
        <w:rPr>
          <w:rFonts w:ascii="Courier New" w:hAnsi="Courier New" w:cs="Courier New"/>
          <w:color w:val="000000" w:themeColor="text1"/>
          <w:sz w:val="24"/>
          <w:szCs w:val="24"/>
          <w:u w:val="single"/>
        </w:rPr>
        <w:t>Technical Duties:</w:t>
      </w:r>
      <w:r w:rsidR="00377C30" w:rsidRPr="00E005E2">
        <w:rPr>
          <w:rFonts w:ascii="Courier New" w:hAnsi="Courier New" w:cs="Courier New"/>
          <w:color w:val="000000" w:themeColor="text1"/>
          <w:sz w:val="24"/>
          <w:szCs w:val="24"/>
        </w:rPr>
        <w:t xml:space="preserve">  (80%)</w:t>
      </w:r>
    </w:p>
    <w:p w:rsidR="00D73284" w:rsidRPr="00E005E2" w:rsidRDefault="00D73284" w:rsidP="00D103C3">
      <w:pPr>
        <w:autoSpaceDE w:val="0"/>
        <w:autoSpaceDN w:val="0"/>
        <w:adjustRightInd w:val="0"/>
        <w:rPr>
          <w:rFonts w:ascii="Courier New" w:hAnsi="Courier New" w:cs="Courier New"/>
          <w:color w:val="000000" w:themeColor="text1"/>
          <w:sz w:val="24"/>
          <w:szCs w:val="24"/>
        </w:rPr>
      </w:pPr>
    </w:p>
    <w:p w:rsidR="00377C30" w:rsidRPr="00E005E2" w:rsidRDefault="00377C30" w:rsidP="00D103C3">
      <w:pPr>
        <w:autoSpaceDE w:val="0"/>
        <w:autoSpaceDN w:val="0"/>
        <w:adjustRightInd w:val="0"/>
        <w:rPr>
          <w:rFonts w:ascii="Courier New" w:hAnsi="Courier New" w:cs="Courier New"/>
          <w:b/>
          <w:color w:val="000000" w:themeColor="text1"/>
          <w:sz w:val="24"/>
          <w:szCs w:val="24"/>
        </w:rPr>
      </w:pPr>
      <w:r w:rsidRPr="00E005E2">
        <w:rPr>
          <w:rFonts w:ascii="Courier New" w:hAnsi="Courier New" w:cs="Courier New"/>
          <w:b/>
          <w:color w:val="000000" w:themeColor="text1"/>
          <w:sz w:val="24"/>
          <w:szCs w:val="24"/>
        </w:rPr>
        <w:t>Communications</w:t>
      </w:r>
    </w:p>
    <w:p w:rsidR="00377C30" w:rsidRPr="00E005E2" w:rsidRDefault="00377C30" w:rsidP="00D103C3">
      <w:pPr>
        <w:autoSpaceDE w:val="0"/>
        <w:autoSpaceDN w:val="0"/>
        <w:adjustRightInd w:val="0"/>
        <w:rPr>
          <w:rFonts w:ascii="Courier New" w:hAnsi="Courier New" w:cs="Courier New"/>
          <w:color w:val="000000" w:themeColor="text1"/>
          <w:sz w:val="24"/>
          <w:szCs w:val="24"/>
        </w:rPr>
      </w:pPr>
    </w:p>
    <w:p w:rsidR="004201C7" w:rsidRPr="00E005E2" w:rsidRDefault="004201C7" w:rsidP="004201C7">
      <w:pPr>
        <w:autoSpaceDE w:val="0"/>
        <w:autoSpaceDN w:val="0"/>
        <w:adjustRightInd w:val="0"/>
        <w:rPr>
          <w:rFonts w:ascii="Courier New" w:hAnsi="Courier New" w:cs="Courier New"/>
          <w:sz w:val="24"/>
          <w:szCs w:val="24"/>
        </w:rPr>
      </w:pPr>
      <w:r w:rsidRPr="00E005E2">
        <w:rPr>
          <w:rFonts w:ascii="Courier New" w:hAnsi="Courier New" w:cs="Courier New"/>
          <w:sz w:val="24"/>
          <w:szCs w:val="24"/>
        </w:rPr>
        <w:t xml:space="preserve">Incumbent receives emergency and non-emergency requests by telephone, mobile radio calls, mobile data computers or automatic alarms throughout Navy Region Installations. Determines the response agency and services to be rendered based on the nature of the emergency in accordance with established guidelines.  Obtains essential information from the computer aided dispatch system or caller and dispatches the correct emergency response units.  Communicates via radio with responding personnel to pass pertinent information </w:t>
      </w:r>
      <w:r w:rsidRPr="00E005E2">
        <w:rPr>
          <w:rFonts w:ascii="Courier New" w:hAnsi="Courier New" w:cs="Courier New"/>
          <w:sz w:val="24"/>
          <w:szCs w:val="24"/>
        </w:rPr>
        <w:lastRenderedPageBreak/>
        <w:t xml:space="preserve">regarding hazards that may be present at the emergency scene and obtain additional assets if requested by the Incident Commander.  Maintains constant liaison with the scene of the emergency to include fire, security and medical supervisors, and other Installation/Emergency Operations Centers as well as the Regional Operations Center, which may be involved with the emergency until official termination of the incident.  Receives and responds to inquiries for sensitive law enforcement information from the state Crime Information Center (CIC)/National Crime Information Center (NCIC). </w:t>
      </w:r>
    </w:p>
    <w:p w:rsidR="004201C7" w:rsidRPr="00E005E2" w:rsidRDefault="004201C7" w:rsidP="004201C7">
      <w:pPr>
        <w:autoSpaceDE w:val="0"/>
        <w:autoSpaceDN w:val="0"/>
        <w:adjustRightInd w:val="0"/>
        <w:rPr>
          <w:rFonts w:ascii="Courier New" w:hAnsi="Courier New" w:cs="Courier New"/>
          <w:sz w:val="24"/>
          <w:szCs w:val="24"/>
        </w:rPr>
      </w:pPr>
    </w:p>
    <w:p w:rsidR="004201C7" w:rsidRPr="00E005E2" w:rsidRDefault="004201C7" w:rsidP="004201C7">
      <w:pPr>
        <w:autoSpaceDE w:val="0"/>
        <w:autoSpaceDN w:val="0"/>
        <w:adjustRightInd w:val="0"/>
        <w:rPr>
          <w:rFonts w:ascii="Courier New" w:hAnsi="Courier New" w:cs="Courier New"/>
          <w:sz w:val="24"/>
          <w:szCs w:val="24"/>
        </w:rPr>
      </w:pPr>
      <w:r w:rsidRPr="00E005E2">
        <w:rPr>
          <w:rFonts w:ascii="Courier New" w:hAnsi="Courier New" w:cs="Courier New"/>
          <w:sz w:val="24"/>
          <w:szCs w:val="24"/>
        </w:rPr>
        <w:t>Coordinates with military and civilian agencies in response to mutual aid requests, in accordance with locally established protocols.</w:t>
      </w:r>
    </w:p>
    <w:p w:rsidR="004201C7" w:rsidRPr="00E005E2" w:rsidRDefault="004201C7" w:rsidP="004201C7">
      <w:pPr>
        <w:rPr>
          <w:rFonts w:ascii="Courier New" w:hAnsi="Courier New" w:cs="Courier New"/>
          <w:sz w:val="24"/>
          <w:szCs w:val="24"/>
        </w:rPr>
      </w:pPr>
    </w:p>
    <w:p w:rsidR="004201C7" w:rsidRPr="00E005E2" w:rsidRDefault="004201C7" w:rsidP="004201C7">
      <w:pPr>
        <w:pStyle w:val="BodyTextIndent"/>
        <w:ind w:firstLine="0"/>
        <w:rPr>
          <w:rFonts w:ascii="Courier New" w:hAnsi="Courier New" w:cs="Courier New"/>
          <w:spacing w:val="4"/>
          <w:sz w:val="24"/>
          <w:szCs w:val="24"/>
        </w:rPr>
      </w:pPr>
      <w:r w:rsidRPr="00E005E2">
        <w:rPr>
          <w:rFonts w:ascii="Courier New" w:hAnsi="Courier New" w:cs="Courier New"/>
          <w:sz w:val="24"/>
          <w:szCs w:val="24"/>
        </w:rPr>
        <w:t>The incumbent operates a variety of communications equipment such as Computer Aided Dispatch (CAD), emergency radios, E</w:t>
      </w:r>
      <w:r w:rsidRPr="00E005E2">
        <w:rPr>
          <w:rFonts w:ascii="Courier New" w:hAnsi="Courier New" w:cs="Courier New"/>
          <w:spacing w:val="4"/>
          <w:sz w:val="24"/>
          <w:szCs w:val="24"/>
        </w:rPr>
        <w:t>nhanced-911 (E-911) Enterprise Land Mobile Radio (ELMR),</w:t>
      </w:r>
      <w:r w:rsidRPr="00E005E2">
        <w:rPr>
          <w:rFonts w:ascii="Courier New" w:hAnsi="Courier New" w:cs="Courier New"/>
          <w:spacing w:val="11"/>
          <w:sz w:val="24"/>
          <w:szCs w:val="24"/>
        </w:rPr>
        <w:t xml:space="preserve"> </w:t>
      </w:r>
      <w:r w:rsidRPr="00E005E2">
        <w:rPr>
          <w:rFonts w:ascii="Courier New" w:hAnsi="Courier New" w:cs="Courier New"/>
          <w:sz w:val="24"/>
          <w:szCs w:val="24"/>
        </w:rPr>
        <w:t xml:space="preserve">Telecommunication </w:t>
      </w:r>
      <w:r w:rsidRPr="00E005E2">
        <w:rPr>
          <w:rFonts w:ascii="Courier New" w:hAnsi="Courier New" w:cs="Courier New"/>
          <w:spacing w:val="2"/>
          <w:sz w:val="24"/>
          <w:szCs w:val="24"/>
        </w:rPr>
        <w:t xml:space="preserve">Devices </w:t>
      </w:r>
      <w:r w:rsidRPr="00E005E2">
        <w:rPr>
          <w:rFonts w:ascii="Courier New" w:hAnsi="Courier New" w:cs="Courier New"/>
          <w:spacing w:val="4"/>
          <w:sz w:val="24"/>
          <w:szCs w:val="24"/>
        </w:rPr>
        <w:t xml:space="preserve">for the </w:t>
      </w:r>
      <w:r w:rsidRPr="00E005E2">
        <w:rPr>
          <w:rFonts w:ascii="Courier New" w:hAnsi="Courier New" w:cs="Courier New"/>
          <w:spacing w:val="2"/>
          <w:sz w:val="24"/>
          <w:szCs w:val="24"/>
        </w:rPr>
        <w:t xml:space="preserve">Deaf </w:t>
      </w:r>
      <w:r w:rsidRPr="00E005E2">
        <w:rPr>
          <w:rFonts w:ascii="Courier New" w:hAnsi="Courier New" w:cs="Courier New"/>
          <w:sz w:val="24"/>
          <w:szCs w:val="24"/>
        </w:rPr>
        <w:t>(TDD), and computers with general and specialized software common to the dispatching occupation.</w:t>
      </w:r>
      <w:r w:rsidRPr="00E005E2">
        <w:rPr>
          <w:rFonts w:ascii="Courier New" w:hAnsi="Courier New" w:cs="Courier New"/>
          <w:spacing w:val="4"/>
          <w:sz w:val="24"/>
          <w:szCs w:val="24"/>
        </w:rPr>
        <w:t xml:space="preserve">  </w:t>
      </w:r>
    </w:p>
    <w:p w:rsidR="004201C7" w:rsidRPr="00E005E2" w:rsidRDefault="004201C7" w:rsidP="004201C7">
      <w:pPr>
        <w:pStyle w:val="BodyTextIndent"/>
        <w:rPr>
          <w:rFonts w:ascii="Courier New" w:hAnsi="Courier New" w:cs="Courier New"/>
          <w:spacing w:val="4"/>
          <w:sz w:val="24"/>
          <w:szCs w:val="24"/>
        </w:rPr>
      </w:pPr>
    </w:p>
    <w:p w:rsidR="00C20AB6" w:rsidRDefault="004201C7" w:rsidP="00E1259D">
      <w:pPr>
        <w:pStyle w:val="BodyTextIndent"/>
        <w:ind w:firstLine="0"/>
        <w:rPr>
          <w:rFonts w:ascii="Courier New" w:hAnsi="Courier New" w:cs="Courier New"/>
          <w:sz w:val="24"/>
          <w:szCs w:val="24"/>
        </w:rPr>
      </w:pPr>
      <w:r w:rsidRPr="00E005E2">
        <w:rPr>
          <w:rFonts w:ascii="Courier New" w:hAnsi="Courier New" w:cs="Courier New"/>
          <w:spacing w:val="4"/>
          <w:sz w:val="24"/>
          <w:szCs w:val="24"/>
        </w:rPr>
        <w:t>R</w:t>
      </w:r>
      <w:r w:rsidRPr="00E005E2">
        <w:rPr>
          <w:rFonts w:ascii="Courier New" w:hAnsi="Courier New" w:cs="Courier New"/>
          <w:sz w:val="24"/>
          <w:szCs w:val="24"/>
        </w:rPr>
        <w:t>esponsible for proper radio communication necessary to ensure accurate dispatch and effective coordination of emergency response units.  Monitors surrounding area frequencies for requests for mutual aid in accordance with local agreements, DOD/Navy regulations, and Federal Law.</w:t>
      </w:r>
      <w:r w:rsidR="00654886" w:rsidRPr="00E005E2">
        <w:rPr>
          <w:rFonts w:ascii="Courier New" w:hAnsi="Courier New" w:cs="Courier New"/>
          <w:sz w:val="24"/>
          <w:szCs w:val="24"/>
        </w:rPr>
        <w:t xml:space="preserve">  Operates an ELMR radio console to provide operational coordination of ELMR talk groups as well as necessary patching for mutual aid interoperability.</w:t>
      </w:r>
    </w:p>
    <w:p w:rsidR="00E1259D" w:rsidRPr="00E005E2" w:rsidRDefault="00E1259D" w:rsidP="00E1259D">
      <w:pPr>
        <w:pStyle w:val="BodyTextIndent"/>
        <w:ind w:firstLine="0"/>
        <w:rPr>
          <w:rFonts w:ascii="Courier New" w:hAnsi="Courier New" w:cs="Courier New"/>
          <w:sz w:val="24"/>
          <w:szCs w:val="24"/>
        </w:rPr>
      </w:pPr>
    </w:p>
    <w:p w:rsidR="004201C7" w:rsidRPr="00E005E2" w:rsidRDefault="004201C7" w:rsidP="004201C7">
      <w:pPr>
        <w:rPr>
          <w:rFonts w:ascii="Courier New" w:hAnsi="Courier New" w:cs="Courier New"/>
          <w:spacing w:val="-5"/>
          <w:sz w:val="24"/>
          <w:szCs w:val="24"/>
        </w:rPr>
      </w:pPr>
      <w:r w:rsidRPr="00E005E2">
        <w:rPr>
          <w:rFonts w:ascii="Courier New" w:hAnsi="Courier New" w:cs="Courier New"/>
          <w:sz w:val="24"/>
          <w:szCs w:val="24"/>
        </w:rPr>
        <w:t xml:space="preserve">Receives, analyzes, and disseminates information </w:t>
      </w:r>
      <w:r w:rsidRPr="00E005E2">
        <w:rPr>
          <w:rFonts w:ascii="Courier New" w:hAnsi="Courier New" w:cs="Courier New"/>
          <w:spacing w:val="-4"/>
          <w:sz w:val="24"/>
          <w:szCs w:val="24"/>
        </w:rPr>
        <w:t xml:space="preserve">from an unlimited number of contacts for many purposes, </w:t>
      </w:r>
      <w:r w:rsidRPr="00E005E2">
        <w:rPr>
          <w:rFonts w:ascii="Courier New" w:hAnsi="Courier New" w:cs="Courier New"/>
          <w:spacing w:val="-7"/>
          <w:sz w:val="24"/>
          <w:szCs w:val="24"/>
        </w:rPr>
        <w:t xml:space="preserve">including but not limited to calls of distress, requests for </w:t>
      </w:r>
      <w:r w:rsidRPr="00E005E2">
        <w:rPr>
          <w:rFonts w:ascii="Courier New" w:hAnsi="Courier New" w:cs="Courier New"/>
          <w:spacing w:val="-5"/>
          <w:sz w:val="24"/>
          <w:szCs w:val="24"/>
        </w:rPr>
        <w:t xml:space="preserve">non-emergency assistance, informational inquiries, official </w:t>
      </w:r>
      <w:r w:rsidRPr="00E005E2">
        <w:rPr>
          <w:rFonts w:ascii="Courier New" w:hAnsi="Courier New" w:cs="Courier New"/>
          <w:sz w:val="24"/>
          <w:szCs w:val="24"/>
        </w:rPr>
        <w:t xml:space="preserve">notifications, and administrative communications.  The incumbent </w:t>
      </w:r>
      <w:r w:rsidRPr="00E005E2">
        <w:rPr>
          <w:rFonts w:ascii="Courier New" w:hAnsi="Courier New" w:cs="Courier New"/>
          <w:spacing w:val="1"/>
          <w:sz w:val="24"/>
          <w:szCs w:val="24"/>
        </w:rPr>
        <w:t xml:space="preserve">may also receive classified emergency action notifications from </w:t>
      </w:r>
      <w:r w:rsidRPr="00E005E2">
        <w:rPr>
          <w:rFonts w:ascii="Courier New" w:hAnsi="Courier New" w:cs="Courier New"/>
          <w:spacing w:val="-5"/>
          <w:sz w:val="24"/>
          <w:szCs w:val="24"/>
        </w:rPr>
        <w:t>higher government agencies over secure telephones.</w:t>
      </w:r>
    </w:p>
    <w:p w:rsidR="004201C7" w:rsidRPr="00E005E2" w:rsidRDefault="004201C7" w:rsidP="004201C7">
      <w:pPr>
        <w:rPr>
          <w:rFonts w:ascii="Courier New" w:hAnsi="Courier New" w:cs="Courier New"/>
          <w:sz w:val="24"/>
          <w:szCs w:val="24"/>
        </w:rPr>
      </w:pPr>
    </w:p>
    <w:p w:rsidR="004201C7" w:rsidRPr="00E005E2" w:rsidRDefault="004201C7" w:rsidP="004201C7">
      <w:pPr>
        <w:rPr>
          <w:rFonts w:ascii="Courier New" w:hAnsi="Courier New" w:cs="Courier New"/>
          <w:spacing w:val="1"/>
          <w:sz w:val="24"/>
          <w:szCs w:val="24"/>
        </w:rPr>
      </w:pPr>
      <w:r w:rsidRPr="00E005E2">
        <w:rPr>
          <w:rFonts w:ascii="Courier New" w:hAnsi="Courier New" w:cs="Courier New"/>
          <w:spacing w:val="4"/>
          <w:sz w:val="24"/>
          <w:szCs w:val="24"/>
        </w:rPr>
        <w:t xml:space="preserve">Screens incoming communications </w:t>
      </w:r>
      <w:r w:rsidRPr="00E005E2">
        <w:rPr>
          <w:rFonts w:ascii="Courier New" w:hAnsi="Courier New" w:cs="Courier New"/>
          <w:sz w:val="24"/>
          <w:szCs w:val="24"/>
        </w:rPr>
        <w:t xml:space="preserve">and prioritizes emergency/non-emergency calls and situations.  </w:t>
      </w:r>
      <w:r w:rsidRPr="00E005E2">
        <w:rPr>
          <w:rFonts w:ascii="Courier New" w:hAnsi="Courier New" w:cs="Courier New"/>
          <w:spacing w:val="-5"/>
          <w:sz w:val="24"/>
          <w:szCs w:val="24"/>
        </w:rPr>
        <w:t xml:space="preserve">Makes immediate decisions during emergency situations regarding initial deployment of personnel and/or equipment, deployment location, and monitors the activity of personnel in the field.  Assists field supervisors in coordinating adequate responses </w:t>
      </w:r>
      <w:r w:rsidRPr="00E005E2">
        <w:rPr>
          <w:rFonts w:ascii="Courier New" w:hAnsi="Courier New" w:cs="Courier New"/>
          <w:spacing w:val="1"/>
          <w:sz w:val="24"/>
          <w:szCs w:val="24"/>
        </w:rPr>
        <w:t>to incidents in progress.</w:t>
      </w:r>
    </w:p>
    <w:p w:rsidR="004201C7" w:rsidRPr="00E005E2" w:rsidRDefault="004201C7" w:rsidP="004201C7">
      <w:pPr>
        <w:rPr>
          <w:rFonts w:ascii="Courier New" w:hAnsi="Courier New" w:cs="Courier New"/>
          <w:spacing w:val="1"/>
          <w:sz w:val="24"/>
          <w:szCs w:val="24"/>
        </w:rPr>
      </w:pPr>
    </w:p>
    <w:p w:rsidR="004201C7" w:rsidRPr="00E005E2" w:rsidRDefault="004201C7" w:rsidP="004201C7">
      <w:pPr>
        <w:rPr>
          <w:rFonts w:ascii="Courier New" w:hAnsi="Courier New" w:cs="Courier New"/>
          <w:sz w:val="24"/>
          <w:szCs w:val="24"/>
        </w:rPr>
      </w:pPr>
      <w:r w:rsidRPr="00E005E2">
        <w:rPr>
          <w:rFonts w:ascii="Courier New" w:hAnsi="Courier New" w:cs="Courier New"/>
          <w:sz w:val="24"/>
          <w:szCs w:val="24"/>
        </w:rPr>
        <w:t xml:space="preserve">Provides appropriate post-dispatch and pre-arrival instructions and maintains knowledge of all response resources available, sometimes in a widely dispersed environment.  Dispatches numerous and dissimilar emergency response assets including fire apparatus, ambulances, police units, boat patrols, K-9, Explosive Ordnance Detachments, and Radiological teams.  </w:t>
      </w:r>
    </w:p>
    <w:p w:rsidR="004201C7" w:rsidRPr="00E005E2" w:rsidRDefault="004201C7" w:rsidP="004201C7">
      <w:pPr>
        <w:rPr>
          <w:rFonts w:ascii="Courier New" w:hAnsi="Courier New" w:cs="Courier New"/>
          <w:sz w:val="24"/>
          <w:szCs w:val="24"/>
        </w:rPr>
      </w:pPr>
    </w:p>
    <w:p w:rsidR="004201C7" w:rsidRPr="00E005E2" w:rsidRDefault="004201C7" w:rsidP="004201C7">
      <w:pPr>
        <w:rPr>
          <w:rFonts w:ascii="Courier New" w:hAnsi="Courier New" w:cs="Courier New"/>
          <w:spacing w:val="1"/>
          <w:sz w:val="24"/>
          <w:szCs w:val="24"/>
        </w:rPr>
      </w:pPr>
      <w:r w:rsidRPr="00E005E2">
        <w:rPr>
          <w:rFonts w:ascii="Courier New" w:hAnsi="Courier New" w:cs="Courier New"/>
          <w:spacing w:val="4"/>
          <w:sz w:val="24"/>
          <w:szCs w:val="24"/>
        </w:rPr>
        <w:t>Maintains communications with on-</w:t>
      </w:r>
      <w:r w:rsidRPr="00E005E2">
        <w:rPr>
          <w:rFonts w:ascii="Courier New" w:hAnsi="Courier New" w:cs="Courier New"/>
          <w:spacing w:val="-8"/>
          <w:sz w:val="24"/>
          <w:szCs w:val="24"/>
        </w:rPr>
        <w:t xml:space="preserve">duty Public Safety personnel in accordance with established procedures, informs them of duty changes, </w:t>
      </w:r>
      <w:r w:rsidRPr="00E005E2">
        <w:rPr>
          <w:rFonts w:ascii="Courier New" w:hAnsi="Courier New" w:cs="Courier New"/>
          <w:spacing w:val="4"/>
          <w:sz w:val="24"/>
          <w:szCs w:val="24"/>
        </w:rPr>
        <w:t xml:space="preserve">irregularities, and other information.  The </w:t>
      </w:r>
      <w:r w:rsidRPr="00E005E2">
        <w:rPr>
          <w:rFonts w:ascii="Courier New" w:hAnsi="Courier New" w:cs="Courier New"/>
          <w:spacing w:val="-9"/>
          <w:sz w:val="24"/>
          <w:szCs w:val="24"/>
        </w:rPr>
        <w:t xml:space="preserve">incumbent dispatches </w:t>
      </w:r>
      <w:r w:rsidRPr="00E005E2">
        <w:rPr>
          <w:rFonts w:ascii="Courier New" w:hAnsi="Courier New" w:cs="Courier New"/>
          <w:spacing w:val="-9"/>
          <w:sz w:val="24"/>
          <w:szCs w:val="24"/>
        </w:rPr>
        <w:lastRenderedPageBreak/>
        <w:t xml:space="preserve">patrols for routine assignments ensuring patrols are accomplished within established guidelines and </w:t>
      </w:r>
      <w:r w:rsidRPr="00E005E2">
        <w:rPr>
          <w:rFonts w:ascii="Courier New" w:hAnsi="Courier New" w:cs="Courier New"/>
          <w:spacing w:val="1"/>
          <w:sz w:val="24"/>
          <w:szCs w:val="24"/>
        </w:rPr>
        <w:t>properly documented in official records.</w:t>
      </w:r>
    </w:p>
    <w:p w:rsidR="004201C7" w:rsidRPr="00E005E2" w:rsidRDefault="004201C7" w:rsidP="004201C7">
      <w:pPr>
        <w:rPr>
          <w:rFonts w:ascii="Courier New" w:hAnsi="Courier New" w:cs="Courier New"/>
          <w:spacing w:val="-9"/>
          <w:sz w:val="24"/>
          <w:szCs w:val="24"/>
        </w:rPr>
      </w:pPr>
    </w:p>
    <w:p w:rsidR="004201C7" w:rsidRPr="00E005E2" w:rsidRDefault="004201C7" w:rsidP="004201C7">
      <w:pPr>
        <w:rPr>
          <w:rFonts w:ascii="Courier New" w:hAnsi="Courier New" w:cs="Courier New"/>
          <w:spacing w:val="-9"/>
          <w:sz w:val="24"/>
          <w:szCs w:val="24"/>
        </w:rPr>
      </w:pPr>
      <w:r w:rsidRPr="00E005E2">
        <w:rPr>
          <w:rFonts w:ascii="Courier New" w:hAnsi="Courier New" w:cs="Courier New"/>
          <w:spacing w:val="-9"/>
          <w:sz w:val="24"/>
          <w:szCs w:val="24"/>
        </w:rPr>
        <w:t xml:space="preserve">Conducts operational checks of communications and telephone equipment, notes discrepancies in accordance with established procedures.  Identifies equipment malfunctions and implements established procedures to correct minor problems. </w:t>
      </w:r>
      <w:r w:rsidR="00654886" w:rsidRPr="00E005E2">
        <w:rPr>
          <w:rFonts w:ascii="Courier New" w:hAnsi="Courier New" w:cs="Courier New"/>
          <w:spacing w:val="-9"/>
          <w:sz w:val="24"/>
          <w:szCs w:val="24"/>
        </w:rPr>
        <w:t xml:space="preserve"> </w:t>
      </w:r>
      <w:r w:rsidRPr="00E005E2">
        <w:rPr>
          <w:rFonts w:ascii="Courier New" w:hAnsi="Courier New" w:cs="Courier New"/>
          <w:spacing w:val="-9"/>
          <w:sz w:val="24"/>
          <w:szCs w:val="24"/>
        </w:rPr>
        <w:t>Communicates equipment problems to the shift supervisor or the appropriate equipment-servicing representatives.</w:t>
      </w:r>
    </w:p>
    <w:p w:rsidR="004201C7" w:rsidRPr="00E005E2" w:rsidRDefault="004201C7" w:rsidP="004201C7">
      <w:pPr>
        <w:rPr>
          <w:rFonts w:ascii="Courier New" w:hAnsi="Courier New" w:cs="Courier New"/>
          <w:spacing w:val="2"/>
          <w:sz w:val="24"/>
          <w:szCs w:val="24"/>
        </w:rPr>
      </w:pPr>
    </w:p>
    <w:p w:rsidR="004201C7" w:rsidRPr="00E005E2" w:rsidRDefault="004201C7" w:rsidP="004201C7">
      <w:pPr>
        <w:rPr>
          <w:rFonts w:ascii="Courier New" w:hAnsi="Courier New" w:cs="Courier New"/>
          <w:spacing w:val="2"/>
          <w:sz w:val="24"/>
          <w:szCs w:val="24"/>
        </w:rPr>
      </w:pPr>
      <w:r w:rsidRPr="00E005E2">
        <w:rPr>
          <w:rFonts w:ascii="Courier New" w:hAnsi="Courier New" w:cs="Courier New"/>
          <w:sz w:val="24"/>
          <w:szCs w:val="24"/>
        </w:rPr>
        <w:t xml:space="preserve">The incumbent may be required to </w:t>
      </w:r>
      <w:r w:rsidRPr="00E005E2">
        <w:rPr>
          <w:rFonts w:ascii="Courier New" w:hAnsi="Courier New" w:cs="Courier New"/>
          <w:spacing w:val="2"/>
          <w:sz w:val="24"/>
          <w:szCs w:val="24"/>
        </w:rPr>
        <w:t>monitor a variety of</w:t>
      </w:r>
      <w:r w:rsidRPr="00E005E2">
        <w:rPr>
          <w:rFonts w:ascii="Courier New" w:hAnsi="Courier New" w:cs="Courier New"/>
          <w:spacing w:val="1"/>
          <w:sz w:val="24"/>
          <w:szCs w:val="24"/>
        </w:rPr>
        <w:t xml:space="preserve"> </w:t>
      </w:r>
      <w:r w:rsidRPr="00E005E2">
        <w:rPr>
          <w:rFonts w:ascii="Courier New" w:hAnsi="Courier New" w:cs="Courier New"/>
          <w:spacing w:val="2"/>
          <w:sz w:val="24"/>
          <w:szCs w:val="24"/>
        </w:rPr>
        <w:t xml:space="preserve">emergency telephones and serve </w:t>
      </w:r>
      <w:r w:rsidRPr="00E005E2">
        <w:rPr>
          <w:rFonts w:ascii="Courier New" w:hAnsi="Courier New" w:cs="Courier New"/>
          <w:spacing w:val="9"/>
          <w:sz w:val="24"/>
          <w:szCs w:val="24"/>
        </w:rPr>
        <w:t xml:space="preserve">as </w:t>
      </w:r>
      <w:r w:rsidRPr="00E005E2">
        <w:rPr>
          <w:rFonts w:ascii="Courier New" w:hAnsi="Courier New" w:cs="Courier New"/>
          <w:sz w:val="24"/>
          <w:szCs w:val="24"/>
        </w:rPr>
        <w:t xml:space="preserve">a </w:t>
      </w:r>
      <w:r w:rsidRPr="00E005E2">
        <w:rPr>
          <w:rFonts w:ascii="Courier New" w:hAnsi="Courier New" w:cs="Courier New"/>
          <w:spacing w:val="2"/>
          <w:sz w:val="24"/>
          <w:szCs w:val="24"/>
        </w:rPr>
        <w:t xml:space="preserve">backup </w:t>
      </w:r>
      <w:r w:rsidRPr="00E005E2">
        <w:rPr>
          <w:rFonts w:ascii="Courier New" w:hAnsi="Courier New" w:cs="Courier New"/>
          <w:spacing w:val="-1"/>
          <w:sz w:val="24"/>
          <w:szCs w:val="24"/>
        </w:rPr>
        <w:t xml:space="preserve">Primary </w:t>
      </w:r>
      <w:r w:rsidRPr="00E005E2">
        <w:rPr>
          <w:rFonts w:ascii="Courier New" w:hAnsi="Courier New" w:cs="Courier New"/>
          <w:spacing w:val="1"/>
          <w:sz w:val="24"/>
          <w:szCs w:val="24"/>
        </w:rPr>
        <w:t xml:space="preserve">Answering </w:t>
      </w:r>
      <w:r w:rsidRPr="00E005E2">
        <w:rPr>
          <w:rFonts w:ascii="Courier New" w:hAnsi="Courier New" w:cs="Courier New"/>
          <w:sz w:val="24"/>
          <w:szCs w:val="24"/>
        </w:rPr>
        <w:t>Point.  May p</w:t>
      </w:r>
      <w:r w:rsidRPr="00E005E2">
        <w:rPr>
          <w:rFonts w:ascii="Courier New" w:hAnsi="Courier New" w:cs="Courier New"/>
          <w:spacing w:val="-8"/>
          <w:sz w:val="24"/>
          <w:szCs w:val="24"/>
        </w:rPr>
        <w:t>erform emergency recall notifications to various key personnel dependent on nature of the emergency</w:t>
      </w:r>
      <w:r w:rsidRPr="00E005E2">
        <w:rPr>
          <w:rFonts w:ascii="Courier New" w:hAnsi="Courier New" w:cs="Courier New"/>
          <w:spacing w:val="2"/>
          <w:sz w:val="24"/>
          <w:szCs w:val="24"/>
        </w:rPr>
        <w:t>.</w:t>
      </w:r>
    </w:p>
    <w:p w:rsidR="00047672" w:rsidRPr="00E005E2" w:rsidRDefault="00047672" w:rsidP="004201C7">
      <w:pPr>
        <w:rPr>
          <w:rFonts w:ascii="Courier New" w:hAnsi="Courier New" w:cs="Courier New"/>
          <w:spacing w:val="2"/>
          <w:sz w:val="24"/>
          <w:szCs w:val="24"/>
        </w:rPr>
      </w:pPr>
    </w:p>
    <w:p w:rsidR="00047672" w:rsidRPr="00E005E2" w:rsidRDefault="00047672" w:rsidP="004201C7">
      <w:pPr>
        <w:rPr>
          <w:rFonts w:ascii="Courier New" w:hAnsi="Courier New" w:cs="Courier New"/>
          <w:b/>
          <w:spacing w:val="2"/>
          <w:sz w:val="24"/>
          <w:szCs w:val="24"/>
        </w:rPr>
      </w:pPr>
      <w:r w:rsidRPr="00E005E2">
        <w:rPr>
          <w:rFonts w:ascii="Courier New" w:hAnsi="Courier New" w:cs="Courier New"/>
          <w:color w:val="000000"/>
          <w:spacing w:val="-9"/>
          <w:sz w:val="24"/>
          <w:szCs w:val="24"/>
        </w:rPr>
        <w:t>In the event that the RDC has to shift operations to an alternate location for continuity of operations (COOP), the incumbent may be required to operate alternate dispatch, radio, phone, and alarm equipment to sustain dispatch operations.</w:t>
      </w:r>
    </w:p>
    <w:p w:rsidR="00377C30" w:rsidRPr="00E005E2" w:rsidRDefault="00377C30" w:rsidP="00D103C3">
      <w:pPr>
        <w:autoSpaceDE w:val="0"/>
        <w:autoSpaceDN w:val="0"/>
        <w:adjustRightInd w:val="0"/>
        <w:rPr>
          <w:rFonts w:ascii="Courier New" w:hAnsi="Courier New" w:cs="Courier New"/>
          <w:color w:val="000000" w:themeColor="text1"/>
          <w:sz w:val="24"/>
          <w:szCs w:val="24"/>
        </w:rPr>
      </w:pPr>
    </w:p>
    <w:p w:rsidR="00654886" w:rsidRPr="00E005E2" w:rsidRDefault="00654886" w:rsidP="00D103C3">
      <w:pPr>
        <w:autoSpaceDE w:val="0"/>
        <w:autoSpaceDN w:val="0"/>
        <w:adjustRightInd w:val="0"/>
        <w:rPr>
          <w:rFonts w:ascii="Courier New" w:hAnsi="Courier New" w:cs="Courier New"/>
          <w:b/>
          <w:color w:val="000000" w:themeColor="text1"/>
          <w:sz w:val="24"/>
          <w:szCs w:val="24"/>
        </w:rPr>
      </w:pPr>
      <w:r w:rsidRPr="00E005E2">
        <w:rPr>
          <w:rFonts w:ascii="Courier New" w:hAnsi="Courier New" w:cs="Courier New"/>
          <w:b/>
          <w:color w:val="000000" w:themeColor="text1"/>
          <w:sz w:val="24"/>
          <w:szCs w:val="24"/>
        </w:rPr>
        <w:t>Emergency Medical Dispatch (EMD</w:t>
      </w:r>
      <w:r w:rsidR="00F60661" w:rsidRPr="00E005E2">
        <w:rPr>
          <w:rFonts w:ascii="Courier New" w:hAnsi="Courier New" w:cs="Courier New"/>
          <w:b/>
          <w:color w:val="000000" w:themeColor="text1"/>
          <w:sz w:val="24"/>
          <w:szCs w:val="24"/>
        </w:rPr>
        <w:t>)</w:t>
      </w:r>
      <w:r w:rsidRPr="00E005E2">
        <w:rPr>
          <w:rFonts w:ascii="Courier New" w:hAnsi="Courier New" w:cs="Courier New"/>
          <w:b/>
          <w:color w:val="000000" w:themeColor="text1"/>
          <w:sz w:val="24"/>
          <w:szCs w:val="24"/>
        </w:rPr>
        <w:t xml:space="preserve"> Services</w:t>
      </w:r>
    </w:p>
    <w:p w:rsidR="00654886" w:rsidRPr="00E005E2" w:rsidRDefault="00654886" w:rsidP="00D103C3">
      <w:pPr>
        <w:autoSpaceDE w:val="0"/>
        <w:autoSpaceDN w:val="0"/>
        <w:adjustRightInd w:val="0"/>
        <w:rPr>
          <w:rFonts w:ascii="Courier New" w:hAnsi="Courier New" w:cs="Courier New"/>
          <w:b/>
          <w:color w:val="000000" w:themeColor="text1"/>
          <w:sz w:val="24"/>
          <w:szCs w:val="24"/>
        </w:rPr>
      </w:pPr>
    </w:p>
    <w:p w:rsidR="00654886" w:rsidRPr="00E005E2" w:rsidRDefault="00654886" w:rsidP="00D103C3">
      <w:pPr>
        <w:autoSpaceDE w:val="0"/>
        <w:autoSpaceDN w:val="0"/>
        <w:adjustRightInd w:val="0"/>
        <w:rPr>
          <w:rFonts w:ascii="Courier New" w:hAnsi="Courier New" w:cs="Courier New"/>
          <w:sz w:val="24"/>
          <w:szCs w:val="24"/>
        </w:rPr>
      </w:pPr>
      <w:r w:rsidRPr="00E005E2">
        <w:rPr>
          <w:rFonts w:ascii="Courier New" w:hAnsi="Courier New" w:cs="Courier New"/>
          <w:bCs/>
          <w:sz w:val="24"/>
          <w:szCs w:val="24"/>
        </w:rPr>
        <w:t xml:space="preserve">Must be certified in accordance with national standards and established protocols to perform EMD services to callers with medical emergencies.  </w:t>
      </w:r>
      <w:r w:rsidRPr="00E005E2">
        <w:rPr>
          <w:rFonts w:ascii="Courier New" w:hAnsi="Courier New" w:cs="Courier New"/>
          <w:sz w:val="24"/>
          <w:szCs w:val="24"/>
        </w:rPr>
        <w:t>Verifies the location and call back number for a medical patient and determines the severity of the emergency situation using EMD checklists.  Determines the significant facts relating to the victim, including the chief complaint, age, and status of consciousness and breathing.  Instructs caller in a variety of emergency first aid techniques including but not limited to Cardiopulmonary Resuscitation (CPR), the Heimlich maneuver, opening an airway, controlling breathing, controlling bleeding, emergency childbirth, etc.  Maintains continuous contact with the caller (when appropriate) during emergency situations and provides instructions regarding what to do, or not to do, prior to the arrival of emergency responders.</w:t>
      </w:r>
    </w:p>
    <w:p w:rsidR="00654886" w:rsidRPr="00E005E2" w:rsidRDefault="00654886" w:rsidP="00D103C3">
      <w:pPr>
        <w:autoSpaceDE w:val="0"/>
        <w:autoSpaceDN w:val="0"/>
        <w:adjustRightInd w:val="0"/>
        <w:rPr>
          <w:rFonts w:ascii="Courier New" w:hAnsi="Courier New" w:cs="Courier New"/>
          <w:sz w:val="24"/>
          <w:szCs w:val="24"/>
        </w:rPr>
      </w:pPr>
    </w:p>
    <w:p w:rsidR="00654886" w:rsidRPr="00E005E2" w:rsidRDefault="004E1011" w:rsidP="00D103C3">
      <w:pPr>
        <w:autoSpaceDE w:val="0"/>
        <w:autoSpaceDN w:val="0"/>
        <w:adjustRightInd w:val="0"/>
        <w:rPr>
          <w:rFonts w:ascii="Courier New" w:hAnsi="Courier New" w:cs="Courier New"/>
          <w:b/>
          <w:sz w:val="24"/>
          <w:szCs w:val="24"/>
        </w:rPr>
      </w:pPr>
      <w:r w:rsidRPr="00E005E2">
        <w:rPr>
          <w:rFonts w:ascii="Courier New" w:hAnsi="Courier New" w:cs="Courier New"/>
          <w:b/>
          <w:sz w:val="24"/>
          <w:szCs w:val="24"/>
        </w:rPr>
        <w:t>Alarm and Closed Circuit Television (CCTV) Monitoring</w:t>
      </w:r>
    </w:p>
    <w:p w:rsidR="004E1011" w:rsidRPr="00E005E2" w:rsidRDefault="004E1011" w:rsidP="00D103C3">
      <w:pPr>
        <w:autoSpaceDE w:val="0"/>
        <w:autoSpaceDN w:val="0"/>
        <w:adjustRightInd w:val="0"/>
        <w:rPr>
          <w:rFonts w:ascii="Courier New" w:hAnsi="Courier New" w:cs="Courier New"/>
          <w:b/>
          <w:sz w:val="24"/>
          <w:szCs w:val="24"/>
        </w:rPr>
      </w:pPr>
    </w:p>
    <w:p w:rsidR="004E1011" w:rsidRPr="00E005E2" w:rsidRDefault="004E1011" w:rsidP="004E1011">
      <w:pPr>
        <w:widowControl w:val="0"/>
        <w:autoSpaceDE w:val="0"/>
        <w:autoSpaceDN w:val="0"/>
        <w:adjustRightInd w:val="0"/>
        <w:rPr>
          <w:rFonts w:ascii="Courier New" w:hAnsi="Courier New" w:cs="Courier New"/>
          <w:color w:val="000000"/>
          <w:spacing w:val="-9"/>
          <w:sz w:val="24"/>
          <w:szCs w:val="24"/>
        </w:rPr>
      </w:pPr>
      <w:r w:rsidRPr="00E005E2">
        <w:rPr>
          <w:rFonts w:ascii="Courier New" w:hAnsi="Courier New" w:cs="Courier New"/>
          <w:color w:val="000000"/>
          <w:spacing w:val="-9"/>
          <w:sz w:val="24"/>
          <w:szCs w:val="24"/>
        </w:rPr>
        <w:t xml:space="preserve">Utilize computer database to access and secure security areas, control access gate functions, recall logged events, track and relay information on special operations, and maintain alarm location diagrams. Load additional information into database system regarding new building location or changes in function. Update response criteria as required. </w:t>
      </w:r>
    </w:p>
    <w:p w:rsidR="004E1011" w:rsidRPr="00E005E2" w:rsidRDefault="004E1011" w:rsidP="004E1011">
      <w:pPr>
        <w:rPr>
          <w:rFonts w:ascii="Courier New" w:hAnsi="Courier New" w:cs="Courier New"/>
          <w:color w:val="000000"/>
          <w:spacing w:val="-9"/>
          <w:sz w:val="24"/>
          <w:szCs w:val="24"/>
        </w:rPr>
      </w:pPr>
    </w:p>
    <w:p w:rsidR="004E1011" w:rsidRPr="00E005E2" w:rsidRDefault="004E1011" w:rsidP="004E1011">
      <w:pPr>
        <w:widowControl w:val="0"/>
        <w:autoSpaceDE w:val="0"/>
        <w:autoSpaceDN w:val="0"/>
        <w:adjustRightInd w:val="0"/>
        <w:rPr>
          <w:rFonts w:ascii="Courier New" w:hAnsi="Courier New" w:cs="Courier New"/>
          <w:color w:val="000000"/>
          <w:spacing w:val="-9"/>
          <w:sz w:val="24"/>
          <w:szCs w:val="24"/>
        </w:rPr>
      </w:pPr>
      <w:r w:rsidRPr="00E005E2">
        <w:rPr>
          <w:rFonts w:ascii="Courier New" w:hAnsi="Courier New" w:cs="Courier New"/>
          <w:color w:val="000000"/>
          <w:spacing w:val="-9"/>
          <w:sz w:val="24"/>
          <w:szCs w:val="24"/>
        </w:rPr>
        <w:t>Monitors and controls CCTV and other detection systems as both a general surveillance tool and as an assessment tool while observing activity for the presence of unusual, unauthorized or prohibited activity.  Authenticates fire and security alarms where CCTV coverage is available.</w:t>
      </w:r>
    </w:p>
    <w:p w:rsidR="004E1011" w:rsidRPr="00E005E2" w:rsidRDefault="004E1011" w:rsidP="004E1011">
      <w:pPr>
        <w:rPr>
          <w:rFonts w:ascii="Courier New" w:hAnsi="Courier New" w:cs="Courier New"/>
          <w:color w:val="000000"/>
          <w:spacing w:val="-9"/>
          <w:sz w:val="24"/>
          <w:szCs w:val="24"/>
        </w:rPr>
      </w:pPr>
    </w:p>
    <w:p w:rsidR="004E1011" w:rsidRPr="00E005E2" w:rsidRDefault="004E1011" w:rsidP="004E1011">
      <w:pPr>
        <w:widowControl w:val="0"/>
        <w:autoSpaceDE w:val="0"/>
        <w:autoSpaceDN w:val="0"/>
        <w:adjustRightInd w:val="0"/>
        <w:rPr>
          <w:rFonts w:ascii="Courier New" w:hAnsi="Courier New" w:cs="Courier New"/>
          <w:color w:val="000000"/>
          <w:spacing w:val="-9"/>
          <w:sz w:val="24"/>
          <w:szCs w:val="24"/>
        </w:rPr>
      </w:pPr>
      <w:r w:rsidRPr="00E005E2">
        <w:rPr>
          <w:rFonts w:ascii="Courier New" w:hAnsi="Courier New" w:cs="Courier New"/>
          <w:color w:val="000000"/>
          <w:spacing w:val="-9"/>
          <w:sz w:val="24"/>
          <w:szCs w:val="24"/>
        </w:rPr>
        <w:t>Authorizes and validates operational tests of fire and security alarm systems, which report remotely to the Dispatch Center.</w:t>
      </w:r>
    </w:p>
    <w:p w:rsidR="004E1011" w:rsidRPr="00E005E2" w:rsidRDefault="004E1011" w:rsidP="004E1011">
      <w:pPr>
        <w:rPr>
          <w:rFonts w:ascii="Courier New" w:hAnsi="Courier New" w:cs="Courier New"/>
          <w:color w:val="000000"/>
          <w:spacing w:val="-9"/>
          <w:sz w:val="24"/>
          <w:szCs w:val="24"/>
        </w:rPr>
      </w:pPr>
    </w:p>
    <w:p w:rsidR="004E1011" w:rsidRPr="00E005E2" w:rsidRDefault="004E1011" w:rsidP="004E1011">
      <w:pPr>
        <w:autoSpaceDE w:val="0"/>
        <w:autoSpaceDN w:val="0"/>
        <w:adjustRightInd w:val="0"/>
        <w:rPr>
          <w:rFonts w:ascii="Courier New" w:hAnsi="Courier New" w:cs="Courier New"/>
          <w:b/>
          <w:sz w:val="24"/>
          <w:szCs w:val="24"/>
        </w:rPr>
      </w:pPr>
      <w:r w:rsidRPr="00E005E2">
        <w:rPr>
          <w:rFonts w:ascii="Courier New" w:hAnsi="Courier New" w:cs="Courier New"/>
          <w:color w:val="000000"/>
          <w:spacing w:val="-9"/>
          <w:sz w:val="24"/>
          <w:szCs w:val="24"/>
        </w:rPr>
        <w:lastRenderedPageBreak/>
        <w:t>May receive alarm reports from private agencies monitoring alarms in buildings for tenant activities, dispatches appropriate emergency response personnel as required.</w:t>
      </w:r>
    </w:p>
    <w:p w:rsidR="00654886" w:rsidRPr="00E005E2" w:rsidRDefault="00654886" w:rsidP="00D103C3">
      <w:pPr>
        <w:autoSpaceDE w:val="0"/>
        <w:autoSpaceDN w:val="0"/>
        <w:adjustRightInd w:val="0"/>
        <w:rPr>
          <w:rFonts w:ascii="Courier New" w:hAnsi="Courier New" w:cs="Courier New"/>
          <w:sz w:val="24"/>
          <w:szCs w:val="24"/>
        </w:rPr>
      </w:pPr>
    </w:p>
    <w:p w:rsidR="004E1011" w:rsidRPr="00E005E2" w:rsidRDefault="004E1011" w:rsidP="00D103C3">
      <w:pPr>
        <w:autoSpaceDE w:val="0"/>
        <w:autoSpaceDN w:val="0"/>
        <w:adjustRightInd w:val="0"/>
        <w:rPr>
          <w:rFonts w:ascii="Courier New" w:hAnsi="Courier New" w:cs="Courier New"/>
          <w:sz w:val="24"/>
          <w:szCs w:val="24"/>
        </w:rPr>
      </w:pPr>
      <w:r w:rsidRPr="00E005E2">
        <w:rPr>
          <w:rFonts w:ascii="Courier New" w:hAnsi="Courier New" w:cs="Courier New"/>
          <w:color w:val="000000" w:themeColor="text1"/>
          <w:sz w:val="24"/>
          <w:szCs w:val="24"/>
          <w:u w:val="single"/>
        </w:rPr>
        <w:t>B.  Administrative Duties:</w:t>
      </w:r>
      <w:r w:rsidRPr="00E005E2">
        <w:rPr>
          <w:rFonts w:ascii="Courier New" w:hAnsi="Courier New" w:cs="Courier New"/>
          <w:color w:val="000000" w:themeColor="text1"/>
          <w:sz w:val="24"/>
          <w:szCs w:val="24"/>
        </w:rPr>
        <w:t xml:space="preserve">  (20%)</w:t>
      </w:r>
    </w:p>
    <w:p w:rsidR="00654886" w:rsidRPr="00E005E2" w:rsidRDefault="00654886" w:rsidP="00D103C3">
      <w:pPr>
        <w:autoSpaceDE w:val="0"/>
        <w:autoSpaceDN w:val="0"/>
        <w:adjustRightInd w:val="0"/>
        <w:rPr>
          <w:rFonts w:ascii="Courier New" w:hAnsi="Courier New" w:cs="Courier New"/>
          <w:sz w:val="24"/>
          <w:szCs w:val="24"/>
        </w:rPr>
      </w:pPr>
    </w:p>
    <w:p w:rsidR="003F645B" w:rsidRPr="00E005E2" w:rsidRDefault="003F645B" w:rsidP="003F645B">
      <w:pPr>
        <w:widowControl w:val="0"/>
        <w:autoSpaceDE w:val="0"/>
        <w:autoSpaceDN w:val="0"/>
        <w:adjustRightInd w:val="0"/>
        <w:rPr>
          <w:rFonts w:ascii="Courier New" w:hAnsi="Courier New" w:cs="Courier New"/>
          <w:color w:val="000000"/>
          <w:spacing w:val="-9"/>
          <w:sz w:val="24"/>
          <w:szCs w:val="24"/>
        </w:rPr>
      </w:pPr>
      <w:r w:rsidRPr="00E005E2">
        <w:rPr>
          <w:rFonts w:ascii="Courier New" w:hAnsi="Courier New" w:cs="Courier New"/>
          <w:color w:val="000000"/>
          <w:spacing w:val="-9"/>
          <w:sz w:val="24"/>
          <w:szCs w:val="24"/>
        </w:rPr>
        <w:t>Maintains logs, forms and status of security and fire personnel on duty and available using the CAD system.  Tracks location of assigned units, alarm testing in progress, and status of emergency responses.  Broadcasts local weather warnings to appropriate personnel. Maintains and updates recall information as required.  Updates and loads building special hazard information into the CAD system.  Accesses building information and layout as required for response personnel.</w:t>
      </w:r>
    </w:p>
    <w:p w:rsidR="00D7718B" w:rsidRPr="00E005E2" w:rsidRDefault="00D7718B" w:rsidP="003F645B">
      <w:pPr>
        <w:widowControl w:val="0"/>
        <w:autoSpaceDE w:val="0"/>
        <w:autoSpaceDN w:val="0"/>
        <w:adjustRightInd w:val="0"/>
        <w:rPr>
          <w:rFonts w:ascii="Courier New" w:hAnsi="Courier New" w:cs="Courier New"/>
          <w:color w:val="000000"/>
          <w:spacing w:val="-9"/>
          <w:sz w:val="24"/>
          <w:szCs w:val="24"/>
        </w:rPr>
      </w:pPr>
    </w:p>
    <w:p w:rsidR="00D7718B" w:rsidRPr="00E005E2" w:rsidRDefault="00D7718B" w:rsidP="00D7718B">
      <w:pPr>
        <w:rPr>
          <w:rFonts w:ascii="Courier New" w:hAnsi="Courier New" w:cs="Courier New"/>
          <w:sz w:val="24"/>
          <w:szCs w:val="24"/>
        </w:rPr>
      </w:pPr>
      <w:r w:rsidRPr="00E005E2">
        <w:rPr>
          <w:rFonts w:ascii="Courier New" w:hAnsi="Courier New" w:cs="Courier New"/>
          <w:spacing w:val="1"/>
          <w:sz w:val="24"/>
          <w:szCs w:val="24"/>
        </w:rPr>
        <w:t xml:space="preserve">Participates </w:t>
      </w:r>
      <w:r w:rsidRPr="00E005E2">
        <w:rPr>
          <w:rFonts w:ascii="Courier New" w:hAnsi="Courier New" w:cs="Courier New"/>
          <w:spacing w:val="9"/>
          <w:sz w:val="24"/>
          <w:szCs w:val="24"/>
        </w:rPr>
        <w:t xml:space="preserve">in </w:t>
      </w:r>
      <w:r w:rsidRPr="00E005E2">
        <w:rPr>
          <w:rFonts w:ascii="Courier New" w:hAnsi="Courier New" w:cs="Courier New"/>
          <w:spacing w:val="2"/>
          <w:sz w:val="24"/>
          <w:szCs w:val="24"/>
        </w:rPr>
        <w:t xml:space="preserve">skills training </w:t>
      </w:r>
      <w:r w:rsidRPr="00E005E2">
        <w:rPr>
          <w:rFonts w:ascii="Courier New" w:hAnsi="Courier New" w:cs="Courier New"/>
          <w:spacing w:val="1"/>
          <w:sz w:val="24"/>
          <w:szCs w:val="24"/>
        </w:rPr>
        <w:t xml:space="preserve">and </w:t>
      </w:r>
      <w:r w:rsidRPr="00E005E2">
        <w:rPr>
          <w:rFonts w:ascii="Courier New" w:hAnsi="Courier New" w:cs="Courier New"/>
          <w:sz w:val="24"/>
          <w:szCs w:val="24"/>
        </w:rPr>
        <w:t xml:space="preserve">dispatching drills, </w:t>
      </w:r>
      <w:r w:rsidRPr="00E005E2">
        <w:rPr>
          <w:rFonts w:ascii="Courier New" w:hAnsi="Courier New" w:cs="Courier New"/>
          <w:spacing w:val="2"/>
          <w:sz w:val="24"/>
          <w:szCs w:val="24"/>
        </w:rPr>
        <w:t xml:space="preserve">formal/informal </w:t>
      </w:r>
      <w:r w:rsidRPr="00E005E2">
        <w:rPr>
          <w:rFonts w:ascii="Courier New" w:hAnsi="Courier New" w:cs="Courier New"/>
          <w:spacing w:val="1"/>
          <w:sz w:val="24"/>
          <w:szCs w:val="24"/>
        </w:rPr>
        <w:t xml:space="preserve">training </w:t>
      </w:r>
      <w:r w:rsidRPr="00E005E2">
        <w:rPr>
          <w:rFonts w:ascii="Courier New" w:hAnsi="Courier New" w:cs="Courier New"/>
          <w:spacing w:val="2"/>
          <w:sz w:val="24"/>
          <w:szCs w:val="24"/>
        </w:rPr>
        <w:t xml:space="preserve">classes </w:t>
      </w:r>
      <w:r w:rsidRPr="00E005E2">
        <w:rPr>
          <w:rFonts w:ascii="Courier New" w:hAnsi="Courier New" w:cs="Courier New"/>
          <w:spacing w:val="4"/>
          <w:sz w:val="24"/>
          <w:szCs w:val="24"/>
        </w:rPr>
        <w:t xml:space="preserve">and </w:t>
      </w:r>
      <w:r w:rsidRPr="00E005E2">
        <w:rPr>
          <w:rFonts w:ascii="Courier New" w:hAnsi="Courier New" w:cs="Courier New"/>
          <w:spacing w:val="1"/>
          <w:sz w:val="24"/>
          <w:szCs w:val="24"/>
        </w:rPr>
        <w:t xml:space="preserve">courses </w:t>
      </w:r>
      <w:r w:rsidRPr="00E005E2">
        <w:rPr>
          <w:rFonts w:ascii="Courier New" w:hAnsi="Courier New" w:cs="Courier New"/>
          <w:sz w:val="24"/>
          <w:szCs w:val="24"/>
        </w:rPr>
        <w:t xml:space="preserve">on communications </w:t>
      </w:r>
      <w:r w:rsidRPr="00E005E2">
        <w:rPr>
          <w:rFonts w:ascii="Courier New" w:hAnsi="Courier New" w:cs="Courier New"/>
          <w:spacing w:val="2"/>
          <w:sz w:val="24"/>
          <w:szCs w:val="24"/>
        </w:rPr>
        <w:t xml:space="preserve">equipment, </w:t>
      </w:r>
      <w:r w:rsidRPr="00E005E2">
        <w:rPr>
          <w:rFonts w:ascii="Courier New" w:hAnsi="Courier New" w:cs="Courier New"/>
          <w:spacing w:val="1"/>
          <w:sz w:val="24"/>
          <w:szCs w:val="24"/>
        </w:rPr>
        <w:t xml:space="preserve">emergency </w:t>
      </w:r>
      <w:r w:rsidRPr="00E005E2">
        <w:rPr>
          <w:rFonts w:ascii="Courier New" w:hAnsi="Courier New" w:cs="Courier New"/>
          <w:sz w:val="24"/>
          <w:szCs w:val="24"/>
        </w:rPr>
        <w:t xml:space="preserve">service communications </w:t>
      </w:r>
      <w:r w:rsidRPr="00E005E2">
        <w:rPr>
          <w:rFonts w:ascii="Courier New" w:hAnsi="Courier New" w:cs="Courier New"/>
          <w:spacing w:val="2"/>
          <w:sz w:val="24"/>
          <w:szCs w:val="24"/>
        </w:rPr>
        <w:t>and</w:t>
      </w:r>
      <w:r w:rsidRPr="00E005E2">
        <w:rPr>
          <w:rFonts w:ascii="Courier New" w:hAnsi="Courier New" w:cs="Courier New"/>
          <w:sz w:val="24"/>
          <w:szCs w:val="24"/>
          <w:vertAlign w:val="superscript"/>
        </w:rPr>
        <w:t xml:space="preserve"> </w:t>
      </w:r>
      <w:r w:rsidRPr="00E005E2">
        <w:rPr>
          <w:rFonts w:ascii="Courier New" w:hAnsi="Courier New" w:cs="Courier New"/>
          <w:sz w:val="24"/>
          <w:szCs w:val="24"/>
        </w:rPr>
        <w:t xml:space="preserve">dispatching </w:t>
      </w:r>
      <w:r w:rsidRPr="00E005E2">
        <w:rPr>
          <w:rFonts w:ascii="Courier New" w:hAnsi="Courier New" w:cs="Courier New"/>
          <w:spacing w:val="1"/>
          <w:sz w:val="24"/>
          <w:szCs w:val="24"/>
        </w:rPr>
        <w:t>procedures</w:t>
      </w:r>
      <w:r w:rsidRPr="00E005E2">
        <w:rPr>
          <w:rFonts w:ascii="Courier New" w:hAnsi="Courier New" w:cs="Courier New"/>
          <w:spacing w:val="-7"/>
          <w:sz w:val="24"/>
          <w:szCs w:val="24"/>
        </w:rPr>
        <w:t xml:space="preserve"> to maintain proficiency and </w:t>
      </w:r>
      <w:r w:rsidRPr="00E005E2">
        <w:rPr>
          <w:rFonts w:ascii="Courier New" w:hAnsi="Courier New" w:cs="Courier New"/>
          <w:sz w:val="24"/>
          <w:szCs w:val="24"/>
        </w:rPr>
        <w:t>certification.</w:t>
      </w:r>
    </w:p>
    <w:p w:rsidR="00D7718B" w:rsidRPr="00E005E2" w:rsidRDefault="00D7718B" w:rsidP="00D7718B">
      <w:pPr>
        <w:rPr>
          <w:rFonts w:ascii="Courier New" w:hAnsi="Courier New" w:cs="Courier New"/>
          <w:sz w:val="24"/>
          <w:szCs w:val="24"/>
        </w:rPr>
      </w:pPr>
    </w:p>
    <w:p w:rsidR="00D7718B" w:rsidRPr="00E005E2" w:rsidRDefault="00D7718B" w:rsidP="00D7718B">
      <w:pPr>
        <w:rPr>
          <w:rFonts w:ascii="Courier New" w:hAnsi="Courier New" w:cs="Courier New"/>
          <w:spacing w:val="-1"/>
          <w:sz w:val="24"/>
          <w:szCs w:val="24"/>
        </w:rPr>
      </w:pPr>
      <w:r w:rsidRPr="00E005E2">
        <w:rPr>
          <w:rFonts w:ascii="Courier New" w:hAnsi="Courier New" w:cs="Courier New"/>
          <w:spacing w:val="4"/>
          <w:sz w:val="24"/>
          <w:szCs w:val="24"/>
        </w:rPr>
        <w:t xml:space="preserve">The incumbent assists officers in the field with a </w:t>
      </w:r>
      <w:r w:rsidRPr="00E005E2">
        <w:rPr>
          <w:rFonts w:ascii="Courier New" w:hAnsi="Courier New" w:cs="Courier New"/>
          <w:spacing w:val="-9"/>
          <w:sz w:val="24"/>
          <w:szCs w:val="24"/>
        </w:rPr>
        <w:t xml:space="preserve">variety of information available from computerized databases for the purpose of locating persons, owners </w:t>
      </w:r>
      <w:r w:rsidRPr="00E005E2">
        <w:rPr>
          <w:rFonts w:ascii="Courier New" w:hAnsi="Courier New" w:cs="Courier New"/>
          <w:spacing w:val="-7"/>
          <w:sz w:val="24"/>
          <w:szCs w:val="24"/>
        </w:rPr>
        <w:t xml:space="preserve">of vehicles, occupants of housing units, etc.  </w:t>
      </w:r>
      <w:r w:rsidRPr="00E005E2">
        <w:rPr>
          <w:rFonts w:ascii="Courier New" w:hAnsi="Courier New" w:cs="Courier New"/>
          <w:spacing w:val="-9"/>
          <w:sz w:val="24"/>
          <w:szCs w:val="24"/>
        </w:rPr>
        <w:t xml:space="preserve">Incumbent operates a National Crime Information Center (NCIC) terminal for researching vehicle ownership, license plate and </w:t>
      </w:r>
      <w:r w:rsidRPr="00E005E2">
        <w:rPr>
          <w:rFonts w:ascii="Courier New" w:hAnsi="Courier New" w:cs="Courier New"/>
          <w:spacing w:val="-8"/>
          <w:sz w:val="24"/>
          <w:szCs w:val="24"/>
        </w:rPr>
        <w:t xml:space="preserve">operator's license verification, wants and warrants on persons, </w:t>
      </w:r>
      <w:r w:rsidRPr="00E005E2">
        <w:rPr>
          <w:rFonts w:ascii="Courier New" w:hAnsi="Courier New" w:cs="Courier New"/>
          <w:spacing w:val="-1"/>
          <w:sz w:val="24"/>
          <w:szCs w:val="24"/>
        </w:rPr>
        <w:t>etc.</w:t>
      </w:r>
    </w:p>
    <w:p w:rsidR="00D7718B" w:rsidRPr="00E005E2" w:rsidRDefault="00D7718B" w:rsidP="00D7718B">
      <w:pPr>
        <w:rPr>
          <w:rFonts w:ascii="Courier New" w:hAnsi="Courier New" w:cs="Courier New"/>
          <w:spacing w:val="-1"/>
          <w:sz w:val="24"/>
          <w:szCs w:val="24"/>
        </w:rPr>
      </w:pPr>
    </w:p>
    <w:p w:rsidR="00D7718B" w:rsidRPr="00E005E2" w:rsidRDefault="00D7718B" w:rsidP="00D7718B">
      <w:pPr>
        <w:rPr>
          <w:rFonts w:ascii="Courier New" w:hAnsi="Courier New" w:cs="Courier New"/>
          <w:b/>
          <w:spacing w:val="-1"/>
          <w:sz w:val="24"/>
          <w:szCs w:val="24"/>
        </w:rPr>
      </w:pPr>
      <w:r w:rsidRPr="00E005E2">
        <w:rPr>
          <w:rFonts w:ascii="Courier New" w:hAnsi="Courier New" w:cs="Courier New"/>
          <w:color w:val="000000"/>
          <w:spacing w:val="-9"/>
          <w:sz w:val="24"/>
          <w:szCs w:val="24"/>
        </w:rPr>
        <w:t>May serve as a central point of contact during after-hours, weekends</w:t>
      </w:r>
      <w:r w:rsidR="005E203E" w:rsidRPr="00E005E2">
        <w:rPr>
          <w:rFonts w:ascii="Courier New" w:hAnsi="Courier New" w:cs="Courier New"/>
          <w:color w:val="000000"/>
          <w:spacing w:val="-9"/>
          <w:sz w:val="24"/>
          <w:szCs w:val="24"/>
        </w:rPr>
        <w:t>,</w:t>
      </w:r>
      <w:r w:rsidRPr="00E005E2">
        <w:rPr>
          <w:rFonts w:ascii="Courier New" w:hAnsi="Courier New" w:cs="Courier New"/>
          <w:color w:val="000000"/>
          <w:spacing w:val="-9"/>
          <w:sz w:val="24"/>
          <w:szCs w:val="24"/>
        </w:rPr>
        <w:t xml:space="preserve"> and holidays</w:t>
      </w:r>
      <w:r w:rsidR="005E203E" w:rsidRPr="00E005E2">
        <w:rPr>
          <w:rFonts w:ascii="Courier New" w:hAnsi="Courier New" w:cs="Courier New"/>
          <w:color w:val="000000"/>
          <w:spacing w:val="-9"/>
          <w:sz w:val="24"/>
          <w:szCs w:val="24"/>
        </w:rPr>
        <w:t xml:space="preserve"> to respond to </w:t>
      </w:r>
      <w:r w:rsidRPr="00E005E2">
        <w:rPr>
          <w:rFonts w:ascii="Courier New" w:hAnsi="Courier New" w:cs="Courier New"/>
          <w:color w:val="000000"/>
          <w:spacing w:val="-9"/>
          <w:sz w:val="24"/>
          <w:szCs w:val="24"/>
        </w:rPr>
        <w:t>requests for information relative to installation departments, military commands and personnel, tenant commands and/or general inquiries</w:t>
      </w:r>
      <w:r w:rsidR="005E203E" w:rsidRPr="00E005E2">
        <w:rPr>
          <w:rFonts w:ascii="Courier New" w:hAnsi="Courier New" w:cs="Courier New"/>
          <w:color w:val="000000"/>
          <w:spacing w:val="-9"/>
          <w:sz w:val="24"/>
          <w:szCs w:val="24"/>
        </w:rPr>
        <w:t>.</w:t>
      </w:r>
    </w:p>
    <w:p w:rsidR="00D7718B" w:rsidRPr="00E005E2" w:rsidRDefault="00D7718B" w:rsidP="00D7718B">
      <w:pPr>
        <w:rPr>
          <w:rFonts w:ascii="Courier New" w:hAnsi="Courier New" w:cs="Courier New"/>
          <w:spacing w:val="4"/>
          <w:sz w:val="24"/>
          <w:szCs w:val="24"/>
        </w:rPr>
      </w:pPr>
    </w:p>
    <w:p w:rsidR="00D7718B" w:rsidRPr="00E005E2" w:rsidRDefault="00D7718B" w:rsidP="00D7718B">
      <w:pPr>
        <w:widowControl w:val="0"/>
        <w:autoSpaceDE w:val="0"/>
        <w:autoSpaceDN w:val="0"/>
        <w:adjustRightInd w:val="0"/>
        <w:rPr>
          <w:rFonts w:ascii="Courier New" w:hAnsi="Courier New" w:cs="Courier New"/>
          <w:color w:val="000000"/>
          <w:spacing w:val="-9"/>
          <w:sz w:val="24"/>
          <w:szCs w:val="24"/>
        </w:rPr>
      </w:pPr>
      <w:r w:rsidRPr="00E005E2">
        <w:rPr>
          <w:rFonts w:ascii="Courier New" w:hAnsi="Courier New" w:cs="Courier New"/>
          <w:spacing w:val="4"/>
          <w:sz w:val="24"/>
          <w:szCs w:val="24"/>
        </w:rPr>
        <w:t>Performs other duties as assigned.</w:t>
      </w:r>
    </w:p>
    <w:p w:rsidR="003F645B" w:rsidRPr="00E005E2" w:rsidRDefault="003F645B" w:rsidP="003F645B">
      <w:pPr>
        <w:rPr>
          <w:rFonts w:ascii="Courier New" w:hAnsi="Courier New" w:cs="Courier New"/>
          <w:color w:val="000000"/>
          <w:spacing w:val="-9"/>
          <w:sz w:val="24"/>
          <w:szCs w:val="24"/>
        </w:rPr>
      </w:pPr>
    </w:p>
    <w:p w:rsidR="00F15AAF" w:rsidRPr="00E005E2" w:rsidRDefault="00F15AAF" w:rsidP="0054084E">
      <w:pPr>
        <w:pStyle w:val="BodyText"/>
        <w:rPr>
          <w:rFonts w:ascii="Courier New" w:hAnsi="Courier New" w:cs="Courier New"/>
          <w:b/>
          <w:sz w:val="24"/>
          <w:szCs w:val="24"/>
        </w:rPr>
      </w:pPr>
      <w:r w:rsidRPr="00E005E2">
        <w:rPr>
          <w:rFonts w:ascii="Courier New" w:hAnsi="Courier New" w:cs="Courier New"/>
          <w:b/>
          <w:sz w:val="24"/>
          <w:szCs w:val="24"/>
        </w:rPr>
        <w:t>CLASSIFICATION FACTORS</w:t>
      </w:r>
    </w:p>
    <w:p w:rsidR="00F15AAF" w:rsidRPr="00E005E2" w:rsidRDefault="00F15AAF">
      <w:pPr>
        <w:pStyle w:val="BodyText"/>
        <w:rPr>
          <w:rFonts w:ascii="Courier New" w:hAnsi="Courier New" w:cs="Courier New"/>
          <w:sz w:val="24"/>
          <w:szCs w:val="24"/>
        </w:rPr>
      </w:pPr>
    </w:p>
    <w:p w:rsidR="00F15AAF" w:rsidRPr="00E005E2" w:rsidRDefault="00F15AAF">
      <w:pPr>
        <w:pStyle w:val="BodyText"/>
        <w:rPr>
          <w:rFonts w:ascii="Courier New" w:hAnsi="Courier New" w:cs="Courier New"/>
          <w:sz w:val="24"/>
          <w:szCs w:val="24"/>
          <w:u w:val="single"/>
        </w:rPr>
      </w:pPr>
      <w:r w:rsidRPr="00E005E2">
        <w:rPr>
          <w:rFonts w:ascii="Courier New" w:hAnsi="Courier New" w:cs="Courier New"/>
          <w:sz w:val="24"/>
          <w:szCs w:val="24"/>
          <w:u w:val="single"/>
        </w:rPr>
        <w:t xml:space="preserve">Factor 1 </w:t>
      </w:r>
      <w:r w:rsidR="0054084E" w:rsidRPr="00E005E2">
        <w:rPr>
          <w:rFonts w:ascii="Courier New" w:hAnsi="Courier New" w:cs="Courier New"/>
          <w:sz w:val="24"/>
          <w:szCs w:val="24"/>
          <w:u w:val="single"/>
        </w:rPr>
        <w:t>-</w:t>
      </w:r>
      <w:r w:rsidRPr="00E005E2">
        <w:rPr>
          <w:rFonts w:ascii="Courier New" w:hAnsi="Courier New" w:cs="Courier New"/>
          <w:sz w:val="24"/>
          <w:szCs w:val="24"/>
          <w:u w:val="single"/>
        </w:rPr>
        <w:t xml:space="preserve"> Knowledge Required of the Position</w:t>
      </w:r>
    </w:p>
    <w:p w:rsidR="00F15AAF" w:rsidRPr="00E005E2" w:rsidRDefault="00F15AAF" w:rsidP="008779BA">
      <w:pPr>
        <w:pStyle w:val="BodyText"/>
        <w:rPr>
          <w:rFonts w:ascii="Courier New" w:hAnsi="Courier New" w:cs="Courier New"/>
          <w:sz w:val="24"/>
          <w:szCs w:val="24"/>
        </w:rPr>
      </w:pPr>
    </w:p>
    <w:p w:rsidR="00A0421C" w:rsidRPr="00E005E2" w:rsidRDefault="00A0421C" w:rsidP="00A0421C">
      <w:pPr>
        <w:rPr>
          <w:rFonts w:ascii="Courier New" w:hAnsi="Courier New" w:cs="Courier New"/>
          <w:sz w:val="24"/>
          <w:szCs w:val="24"/>
        </w:rPr>
      </w:pPr>
      <w:r w:rsidRPr="00E005E2">
        <w:rPr>
          <w:rFonts w:ascii="Courier New" w:hAnsi="Courier New" w:cs="Courier New"/>
          <w:sz w:val="24"/>
          <w:szCs w:val="24"/>
        </w:rPr>
        <w:t xml:space="preserve">Comprehensive knowledge and technical skill in operation of a Computer Aided Dispatch (CAD) System, radio equipment, trunking radio and talk group systems, Enhanced 9-1-1 telephone systems, Closed Circuit Camera Systems, fire and security alarm systems, and databases that support response to law enforcement, fire, medical, hazmat, and Chemical, Biological, Nuclear, and Explosive emergencies. </w:t>
      </w:r>
    </w:p>
    <w:p w:rsidR="00A0421C" w:rsidRPr="00E005E2" w:rsidRDefault="00A0421C" w:rsidP="00A0421C">
      <w:pPr>
        <w:rPr>
          <w:rFonts w:ascii="Courier New" w:hAnsi="Courier New" w:cs="Courier New"/>
          <w:sz w:val="24"/>
          <w:szCs w:val="24"/>
        </w:rPr>
      </w:pPr>
    </w:p>
    <w:p w:rsidR="00A0421C" w:rsidRPr="00E005E2" w:rsidRDefault="00A0421C" w:rsidP="00A0421C">
      <w:pPr>
        <w:rPr>
          <w:rFonts w:ascii="Courier New" w:hAnsi="Courier New" w:cs="Courier New"/>
          <w:sz w:val="24"/>
          <w:szCs w:val="24"/>
        </w:rPr>
      </w:pPr>
      <w:r w:rsidRPr="00E005E2">
        <w:rPr>
          <w:rFonts w:ascii="Courier New" w:hAnsi="Courier New" w:cs="Courier New"/>
          <w:sz w:val="24"/>
          <w:szCs w:val="24"/>
        </w:rPr>
        <w:t>Must possess skill in processing multiple requests for emergency service simultaneously without direct assistance from supervision</w:t>
      </w:r>
      <w:r w:rsidR="00991EA1" w:rsidRPr="00E005E2">
        <w:rPr>
          <w:rFonts w:ascii="Courier New" w:hAnsi="Courier New" w:cs="Courier New"/>
          <w:sz w:val="24"/>
          <w:szCs w:val="24"/>
        </w:rPr>
        <w:t>.</w:t>
      </w:r>
    </w:p>
    <w:p w:rsidR="00A0421C" w:rsidRPr="00E005E2" w:rsidRDefault="00A0421C" w:rsidP="00A0421C">
      <w:pPr>
        <w:rPr>
          <w:rFonts w:ascii="Courier New" w:hAnsi="Courier New" w:cs="Courier New"/>
          <w:sz w:val="24"/>
          <w:szCs w:val="24"/>
        </w:rPr>
      </w:pPr>
    </w:p>
    <w:p w:rsidR="00A0421C" w:rsidRPr="00E005E2" w:rsidRDefault="00A0421C" w:rsidP="00A0421C">
      <w:pPr>
        <w:rPr>
          <w:rFonts w:ascii="Courier New" w:hAnsi="Courier New" w:cs="Courier New"/>
          <w:sz w:val="24"/>
          <w:szCs w:val="24"/>
        </w:rPr>
      </w:pPr>
      <w:r w:rsidRPr="00E005E2">
        <w:rPr>
          <w:rFonts w:ascii="Courier New" w:hAnsi="Courier New" w:cs="Courier New"/>
          <w:sz w:val="24"/>
          <w:szCs w:val="24"/>
        </w:rPr>
        <w:t>Working knowledge of appropriate local, state, and federal regulations pertaining to emergency dispatch and radio communications</w:t>
      </w:r>
      <w:r w:rsidR="00991EA1" w:rsidRPr="00E005E2">
        <w:rPr>
          <w:rFonts w:ascii="Courier New" w:hAnsi="Courier New" w:cs="Courier New"/>
          <w:sz w:val="24"/>
          <w:szCs w:val="24"/>
        </w:rPr>
        <w:t>.</w:t>
      </w:r>
    </w:p>
    <w:p w:rsidR="00A0421C" w:rsidRPr="00E005E2" w:rsidRDefault="00A0421C" w:rsidP="00A0421C">
      <w:pPr>
        <w:pStyle w:val="BodyText"/>
        <w:rPr>
          <w:rFonts w:ascii="Courier New" w:hAnsi="Courier New" w:cs="Courier New"/>
          <w:sz w:val="24"/>
          <w:szCs w:val="24"/>
        </w:rPr>
      </w:pPr>
    </w:p>
    <w:p w:rsidR="00A0421C" w:rsidRPr="00E005E2" w:rsidRDefault="00A0421C" w:rsidP="00A0421C">
      <w:pPr>
        <w:pStyle w:val="BodyText"/>
        <w:rPr>
          <w:rFonts w:ascii="Courier New" w:hAnsi="Courier New" w:cs="Courier New"/>
          <w:sz w:val="24"/>
          <w:szCs w:val="24"/>
        </w:rPr>
      </w:pPr>
      <w:r w:rsidRPr="00E005E2">
        <w:rPr>
          <w:rFonts w:ascii="Courier New" w:hAnsi="Courier New" w:cs="Courier New"/>
          <w:sz w:val="24"/>
          <w:szCs w:val="24"/>
        </w:rPr>
        <w:lastRenderedPageBreak/>
        <w:t>Comprehensive knowledge of the geography and demographics within the Region’s jurisdiction, e.g., roads, streets, buildings, organizations, ranges, training areas, impact areas, box alarms, housing areas.  This includes surrounding jurisdictions to ensure proper coordination efforts with local and state public safety agencies.</w:t>
      </w:r>
    </w:p>
    <w:p w:rsidR="00A0421C" w:rsidRPr="00E005E2" w:rsidRDefault="00A0421C" w:rsidP="00A0421C">
      <w:pPr>
        <w:pStyle w:val="BodyText"/>
        <w:rPr>
          <w:rFonts w:ascii="Courier New" w:hAnsi="Courier New" w:cs="Courier New"/>
          <w:sz w:val="24"/>
          <w:szCs w:val="24"/>
        </w:rPr>
      </w:pPr>
    </w:p>
    <w:p w:rsidR="00A0421C" w:rsidRPr="00E005E2" w:rsidRDefault="00A0421C" w:rsidP="00A0421C">
      <w:pPr>
        <w:rPr>
          <w:rFonts w:ascii="Courier New" w:hAnsi="Courier New" w:cs="Courier New"/>
          <w:sz w:val="24"/>
          <w:szCs w:val="24"/>
        </w:rPr>
      </w:pPr>
      <w:r w:rsidRPr="00E005E2">
        <w:rPr>
          <w:rFonts w:ascii="Courier New" w:hAnsi="Courier New" w:cs="Courier New"/>
          <w:sz w:val="24"/>
          <w:szCs w:val="24"/>
        </w:rPr>
        <w:t>Technical knowledge of dispatch center policies, procedures, and publications</w:t>
      </w:r>
      <w:r w:rsidR="00991EA1" w:rsidRPr="00E005E2">
        <w:rPr>
          <w:rFonts w:ascii="Courier New" w:hAnsi="Courier New" w:cs="Courier New"/>
          <w:sz w:val="24"/>
          <w:szCs w:val="24"/>
        </w:rPr>
        <w:t>.</w:t>
      </w:r>
    </w:p>
    <w:p w:rsidR="00A0421C" w:rsidRPr="00E005E2" w:rsidRDefault="00A0421C" w:rsidP="00A0421C">
      <w:pPr>
        <w:rPr>
          <w:rFonts w:ascii="Courier New" w:hAnsi="Courier New" w:cs="Courier New"/>
          <w:sz w:val="24"/>
          <w:szCs w:val="24"/>
        </w:rPr>
      </w:pPr>
    </w:p>
    <w:p w:rsidR="00A0421C" w:rsidRPr="00E005E2" w:rsidRDefault="00A0421C" w:rsidP="00A0421C">
      <w:pPr>
        <w:rPr>
          <w:rFonts w:ascii="Courier New" w:hAnsi="Courier New" w:cs="Courier New"/>
          <w:sz w:val="24"/>
          <w:szCs w:val="24"/>
        </w:rPr>
      </w:pPr>
      <w:r w:rsidRPr="00E005E2">
        <w:rPr>
          <w:rFonts w:ascii="Courier New" w:hAnsi="Courier New" w:cs="Courier New"/>
          <w:sz w:val="24"/>
          <w:szCs w:val="24"/>
        </w:rPr>
        <w:t>Working knowledge of command organization, assigned mission of installation organizations, and inter-agency procedures to</w:t>
      </w:r>
      <w:r w:rsidR="00BA15F3" w:rsidRPr="00E005E2">
        <w:rPr>
          <w:rFonts w:ascii="Courier New" w:hAnsi="Courier New" w:cs="Courier New"/>
          <w:sz w:val="24"/>
          <w:szCs w:val="24"/>
        </w:rPr>
        <w:t xml:space="preserve"> coordinate emergency responses.</w:t>
      </w:r>
    </w:p>
    <w:p w:rsidR="00A0421C" w:rsidRPr="00E005E2" w:rsidRDefault="00A0421C" w:rsidP="00A0421C">
      <w:pPr>
        <w:rPr>
          <w:rFonts w:ascii="Courier New" w:hAnsi="Courier New" w:cs="Courier New"/>
          <w:sz w:val="24"/>
          <w:szCs w:val="24"/>
        </w:rPr>
      </w:pPr>
    </w:p>
    <w:p w:rsidR="00A0421C" w:rsidRPr="00E005E2" w:rsidRDefault="00A0421C" w:rsidP="00A0421C">
      <w:pPr>
        <w:rPr>
          <w:rFonts w:ascii="Courier New" w:hAnsi="Courier New" w:cs="Courier New"/>
          <w:sz w:val="24"/>
          <w:szCs w:val="24"/>
        </w:rPr>
      </w:pPr>
      <w:r w:rsidRPr="00E005E2">
        <w:rPr>
          <w:rFonts w:ascii="Courier New" w:hAnsi="Courier New" w:cs="Courier New"/>
          <w:sz w:val="24"/>
          <w:szCs w:val="24"/>
        </w:rPr>
        <w:t>Must possess the ability to make independent decisions during emergencies and communicate those decisions to the responding units in concise terms.</w:t>
      </w:r>
    </w:p>
    <w:p w:rsidR="00A0421C" w:rsidRPr="00E005E2" w:rsidRDefault="00A0421C" w:rsidP="00A0421C">
      <w:pPr>
        <w:pStyle w:val="BodyText"/>
        <w:rPr>
          <w:rFonts w:ascii="Courier New" w:hAnsi="Courier New" w:cs="Courier New"/>
          <w:sz w:val="24"/>
          <w:szCs w:val="24"/>
        </w:rPr>
      </w:pPr>
    </w:p>
    <w:p w:rsidR="00A0421C" w:rsidRPr="00E005E2" w:rsidRDefault="00A0421C" w:rsidP="00A0421C">
      <w:pPr>
        <w:rPr>
          <w:rFonts w:ascii="Courier New" w:hAnsi="Courier New" w:cs="Courier New"/>
          <w:sz w:val="24"/>
          <w:szCs w:val="24"/>
        </w:rPr>
      </w:pPr>
      <w:r w:rsidRPr="00E005E2">
        <w:rPr>
          <w:rFonts w:ascii="Courier New" w:hAnsi="Courier New" w:cs="Courier New"/>
          <w:sz w:val="24"/>
          <w:szCs w:val="24"/>
        </w:rPr>
        <w:t>Knowledge of the capability of police</w:t>
      </w:r>
      <w:r w:rsidR="00545F75" w:rsidRPr="00E005E2">
        <w:rPr>
          <w:rFonts w:ascii="Courier New" w:hAnsi="Courier New" w:cs="Courier New"/>
          <w:sz w:val="24"/>
          <w:szCs w:val="24"/>
        </w:rPr>
        <w:t>,</w:t>
      </w:r>
      <w:r w:rsidRPr="00E005E2">
        <w:rPr>
          <w:rFonts w:ascii="Courier New" w:hAnsi="Courier New" w:cs="Courier New"/>
          <w:sz w:val="24"/>
          <w:szCs w:val="24"/>
        </w:rPr>
        <w:t xml:space="preserve"> firefighting</w:t>
      </w:r>
      <w:r w:rsidR="00545F75" w:rsidRPr="00E005E2">
        <w:rPr>
          <w:rFonts w:ascii="Courier New" w:hAnsi="Courier New" w:cs="Courier New"/>
          <w:sz w:val="24"/>
          <w:szCs w:val="24"/>
        </w:rPr>
        <w:t>, and emergency medical</w:t>
      </w:r>
      <w:r w:rsidRPr="00E005E2">
        <w:rPr>
          <w:rFonts w:ascii="Courier New" w:hAnsi="Courier New" w:cs="Courier New"/>
          <w:sz w:val="24"/>
          <w:szCs w:val="24"/>
        </w:rPr>
        <w:t xml:space="preserve"> vehicles and equipment to enable information relay during responses and familiarity with the general capabilities of various types of rescue vehicles and equipment.</w:t>
      </w:r>
    </w:p>
    <w:p w:rsidR="0054084E" w:rsidRPr="00E005E2" w:rsidRDefault="0054084E" w:rsidP="008779BA">
      <w:pPr>
        <w:pStyle w:val="BodyText"/>
        <w:rPr>
          <w:rFonts w:ascii="Courier New" w:hAnsi="Courier New" w:cs="Courier New"/>
          <w:sz w:val="24"/>
          <w:szCs w:val="24"/>
        </w:rPr>
      </w:pPr>
    </w:p>
    <w:p w:rsidR="00F15AAF" w:rsidRPr="00E005E2" w:rsidRDefault="00F15AAF">
      <w:pPr>
        <w:pStyle w:val="BodyText"/>
        <w:tabs>
          <w:tab w:val="left" w:pos="900"/>
        </w:tabs>
        <w:rPr>
          <w:rFonts w:ascii="Courier New" w:hAnsi="Courier New" w:cs="Courier New"/>
          <w:bCs/>
          <w:sz w:val="24"/>
          <w:szCs w:val="24"/>
          <w:u w:val="single"/>
        </w:rPr>
      </w:pPr>
      <w:r w:rsidRPr="00E005E2">
        <w:rPr>
          <w:rFonts w:ascii="Courier New" w:hAnsi="Courier New" w:cs="Courier New"/>
          <w:bCs/>
          <w:sz w:val="24"/>
          <w:szCs w:val="24"/>
          <w:u w:val="single"/>
        </w:rPr>
        <w:t xml:space="preserve">Factor 2 </w:t>
      </w:r>
      <w:r w:rsidR="000F15C4" w:rsidRPr="00E005E2">
        <w:rPr>
          <w:rFonts w:ascii="Courier New" w:hAnsi="Courier New" w:cs="Courier New"/>
          <w:bCs/>
          <w:sz w:val="24"/>
          <w:szCs w:val="24"/>
          <w:u w:val="single"/>
        </w:rPr>
        <w:t>-</w:t>
      </w:r>
      <w:r w:rsidRPr="00E005E2">
        <w:rPr>
          <w:rFonts w:ascii="Courier New" w:hAnsi="Courier New" w:cs="Courier New"/>
          <w:bCs/>
          <w:sz w:val="24"/>
          <w:szCs w:val="24"/>
          <w:u w:val="single"/>
        </w:rPr>
        <w:t xml:space="preserve"> Supervisory Controls</w:t>
      </w:r>
    </w:p>
    <w:p w:rsidR="00F15AAF" w:rsidRPr="00E005E2" w:rsidRDefault="00F15AAF">
      <w:pPr>
        <w:pStyle w:val="BodyText"/>
        <w:tabs>
          <w:tab w:val="left" w:pos="900"/>
        </w:tabs>
        <w:rPr>
          <w:rFonts w:ascii="Courier New" w:hAnsi="Courier New" w:cs="Courier New"/>
          <w:sz w:val="24"/>
          <w:szCs w:val="24"/>
        </w:rPr>
      </w:pPr>
    </w:p>
    <w:p w:rsidR="00545F75" w:rsidRPr="00E005E2" w:rsidRDefault="00545F75" w:rsidP="000F15C4">
      <w:pPr>
        <w:tabs>
          <w:tab w:val="left" w:pos="590"/>
        </w:tabs>
        <w:rPr>
          <w:rFonts w:ascii="Courier New" w:hAnsi="Courier New" w:cs="Courier New"/>
          <w:color w:val="000000"/>
          <w:spacing w:val="-9"/>
          <w:sz w:val="24"/>
          <w:szCs w:val="24"/>
        </w:rPr>
      </w:pPr>
      <w:r w:rsidRPr="00E005E2">
        <w:rPr>
          <w:rFonts w:ascii="Courier New" w:hAnsi="Courier New" w:cs="Courier New"/>
          <w:color w:val="000000"/>
          <w:spacing w:val="-9"/>
          <w:sz w:val="24"/>
          <w:szCs w:val="24"/>
        </w:rPr>
        <w:t>The incumbent receives direct supervision from the Supervisory R</w:t>
      </w:r>
      <w:r w:rsidR="00E1259D">
        <w:rPr>
          <w:rFonts w:ascii="Courier New" w:hAnsi="Courier New" w:cs="Courier New"/>
          <w:color w:val="000000"/>
          <w:spacing w:val="-9"/>
          <w:sz w:val="24"/>
          <w:szCs w:val="24"/>
        </w:rPr>
        <w:t xml:space="preserve">egional Dispatcher Center (RDC) </w:t>
      </w:r>
      <w:r w:rsidRPr="00E005E2">
        <w:rPr>
          <w:rFonts w:ascii="Courier New" w:hAnsi="Courier New" w:cs="Courier New"/>
          <w:color w:val="000000"/>
          <w:spacing w:val="-9"/>
          <w:sz w:val="24"/>
          <w:szCs w:val="24"/>
        </w:rPr>
        <w:t xml:space="preserve">Specialist during routine and emergency situations.   </w:t>
      </w:r>
      <w:r w:rsidRPr="00E005E2">
        <w:rPr>
          <w:rFonts w:ascii="Courier New" w:hAnsi="Courier New" w:cs="Courier New"/>
          <w:sz w:val="24"/>
          <w:szCs w:val="24"/>
        </w:rPr>
        <w:t>Work is routinely performed independently, without direct supervision.</w:t>
      </w:r>
    </w:p>
    <w:p w:rsidR="00545F75" w:rsidRPr="00E005E2" w:rsidRDefault="00545F75" w:rsidP="000F15C4">
      <w:pPr>
        <w:tabs>
          <w:tab w:val="left" w:pos="590"/>
        </w:tabs>
        <w:rPr>
          <w:rFonts w:ascii="Courier New" w:hAnsi="Courier New" w:cs="Courier New"/>
          <w:color w:val="000000"/>
          <w:spacing w:val="-9"/>
          <w:sz w:val="24"/>
          <w:szCs w:val="24"/>
        </w:rPr>
      </w:pPr>
    </w:p>
    <w:p w:rsidR="00545F75" w:rsidRPr="00E005E2" w:rsidRDefault="00545F75" w:rsidP="000F15C4">
      <w:pPr>
        <w:tabs>
          <w:tab w:val="left" w:pos="590"/>
        </w:tabs>
        <w:rPr>
          <w:rFonts w:ascii="Courier New" w:hAnsi="Courier New" w:cs="Courier New"/>
          <w:sz w:val="24"/>
          <w:szCs w:val="24"/>
        </w:rPr>
      </w:pPr>
      <w:r w:rsidRPr="00E005E2">
        <w:rPr>
          <w:rFonts w:ascii="Courier New" w:hAnsi="Courier New" w:cs="Courier New"/>
          <w:color w:val="000000"/>
          <w:spacing w:val="-9"/>
          <w:sz w:val="24"/>
          <w:szCs w:val="24"/>
        </w:rPr>
        <w:t>Specific instructions may also be provided by the Lead Dispatcher, the Operations Manager, the RDC Manager, and the Regional Emergency Manager or Operations Officer.</w:t>
      </w:r>
    </w:p>
    <w:p w:rsidR="000F15C4" w:rsidRPr="00E005E2" w:rsidRDefault="000F15C4" w:rsidP="000F15C4">
      <w:pPr>
        <w:tabs>
          <w:tab w:val="left" w:pos="590"/>
        </w:tabs>
        <w:rPr>
          <w:rFonts w:ascii="Courier New" w:hAnsi="Courier New" w:cs="Courier New"/>
          <w:sz w:val="24"/>
          <w:szCs w:val="24"/>
        </w:rPr>
      </w:pPr>
    </w:p>
    <w:p w:rsidR="000F15C4" w:rsidRPr="00E005E2" w:rsidRDefault="000F15C4" w:rsidP="000F15C4">
      <w:pPr>
        <w:tabs>
          <w:tab w:val="left" w:pos="590"/>
        </w:tabs>
        <w:rPr>
          <w:rFonts w:ascii="Courier New" w:hAnsi="Courier New" w:cs="Courier New"/>
          <w:sz w:val="24"/>
          <w:szCs w:val="24"/>
        </w:rPr>
      </w:pPr>
      <w:r w:rsidRPr="00E005E2">
        <w:rPr>
          <w:rFonts w:ascii="Courier New" w:hAnsi="Courier New" w:cs="Courier New"/>
          <w:sz w:val="24"/>
          <w:szCs w:val="24"/>
        </w:rPr>
        <w:t>The incumbent extracts information, identifies problems, and makes decisions under pressure to insure the correct emergency response is sent promptly, and take corrective action.  This sometimes requires adapting and modifying operating procedures.</w:t>
      </w:r>
    </w:p>
    <w:p w:rsidR="000F15C4" w:rsidRPr="00E005E2" w:rsidRDefault="000F15C4" w:rsidP="000F15C4">
      <w:pPr>
        <w:tabs>
          <w:tab w:val="left" w:pos="590"/>
        </w:tabs>
        <w:rPr>
          <w:rFonts w:ascii="Courier New" w:hAnsi="Courier New" w:cs="Courier New"/>
          <w:sz w:val="24"/>
          <w:szCs w:val="24"/>
        </w:rPr>
      </w:pPr>
    </w:p>
    <w:p w:rsidR="000F15C4" w:rsidRPr="00E005E2" w:rsidRDefault="000F15C4" w:rsidP="000F15C4">
      <w:pPr>
        <w:tabs>
          <w:tab w:val="left" w:pos="590"/>
        </w:tabs>
        <w:rPr>
          <w:rFonts w:ascii="Courier New" w:hAnsi="Courier New" w:cs="Courier New"/>
          <w:sz w:val="24"/>
          <w:szCs w:val="24"/>
        </w:rPr>
      </w:pPr>
      <w:r w:rsidRPr="00E005E2">
        <w:rPr>
          <w:rFonts w:ascii="Courier New" w:hAnsi="Courier New" w:cs="Courier New"/>
          <w:sz w:val="24"/>
          <w:szCs w:val="24"/>
        </w:rPr>
        <w:t xml:space="preserve">Work is evaluated on the basis of written reports, retained logs and records, information obtained from </w:t>
      </w:r>
      <w:r w:rsidR="00545F75" w:rsidRPr="00E005E2">
        <w:rPr>
          <w:rFonts w:ascii="Courier New" w:hAnsi="Courier New" w:cs="Courier New"/>
          <w:sz w:val="24"/>
          <w:szCs w:val="24"/>
        </w:rPr>
        <w:t xml:space="preserve">the </w:t>
      </w:r>
      <w:r w:rsidR="00545F75" w:rsidRPr="00E005E2">
        <w:rPr>
          <w:rFonts w:ascii="Courier New" w:hAnsi="Courier New" w:cs="Courier New"/>
          <w:color w:val="000000"/>
          <w:spacing w:val="-9"/>
          <w:sz w:val="24"/>
          <w:szCs w:val="24"/>
        </w:rPr>
        <w:t>Supervisory RDC Specialist</w:t>
      </w:r>
      <w:r w:rsidRPr="00E005E2">
        <w:rPr>
          <w:rFonts w:ascii="Courier New" w:hAnsi="Courier New" w:cs="Courier New"/>
          <w:sz w:val="24"/>
          <w:szCs w:val="24"/>
        </w:rPr>
        <w:t xml:space="preserve">, </w:t>
      </w:r>
      <w:r w:rsidR="00545F75" w:rsidRPr="00E005E2">
        <w:rPr>
          <w:rFonts w:ascii="Courier New" w:hAnsi="Courier New" w:cs="Courier New"/>
          <w:sz w:val="24"/>
          <w:szCs w:val="24"/>
        </w:rPr>
        <w:t xml:space="preserve">and </w:t>
      </w:r>
      <w:r w:rsidRPr="00E005E2">
        <w:rPr>
          <w:rFonts w:ascii="Courier New" w:hAnsi="Courier New" w:cs="Courier New"/>
          <w:sz w:val="24"/>
          <w:szCs w:val="24"/>
        </w:rPr>
        <w:t>personal observation and the performance of the dispatch staff in achieving objectives and other assigned projects.</w:t>
      </w:r>
    </w:p>
    <w:p w:rsidR="000F15C4" w:rsidRPr="00E005E2" w:rsidRDefault="000F15C4">
      <w:pPr>
        <w:pStyle w:val="BodyText"/>
        <w:tabs>
          <w:tab w:val="left" w:pos="900"/>
          <w:tab w:val="left" w:pos="1080"/>
        </w:tabs>
        <w:rPr>
          <w:rFonts w:ascii="Courier New" w:hAnsi="Courier New" w:cs="Courier New"/>
          <w:bCs/>
          <w:sz w:val="24"/>
          <w:szCs w:val="24"/>
        </w:rPr>
      </w:pPr>
    </w:p>
    <w:p w:rsidR="00F15AAF" w:rsidRPr="00E005E2" w:rsidRDefault="00F15AAF">
      <w:pPr>
        <w:pStyle w:val="BodyText"/>
        <w:tabs>
          <w:tab w:val="left" w:pos="900"/>
          <w:tab w:val="left" w:pos="1080"/>
        </w:tabs>
        <w:rPr>
          <w:rFonts w:ascii="Courier New" w:hAnsi="Courier New" w:cs="Courier New"/>
          <w:bCs/>
          <w:sz w:val="24"/>
          <w:szCs w:val="24"/>
          <w:u w:val="single"/>
        </w:rPr>
      </w:pPr>
      <w:r w:rsidRPr="00E005E2">
        <w:rPr>
          <w:rFonts w:ascii="Courier New" w:hAnsi="Courier New" w:cs="Courier New"/>
          <w:bCs/>
          <w:sz w:val="24"/>
          <w:szCs w:val="24"/>
          <w:u w:val="single"/>
        </w:rPr>
        <w:t xml:space="preserve">Factor 3 </w:t>
      </w:r>
      <w:r w:rsidR="000F15C4" w:rsidRPr="00E005E2">
        <w:rPr>
          <w:rFonts w:ascii="Courier New" w:hAnsi="Courier New" w:cs="Courier New"/>
          <w:bCs/>
          <w:sz w:val="24"/>
          <w:szCs w:val="24"/>
          <w:u w:val="single"/>
        </w:rPr>
        <w:t>-</w:t>
      </w:r>
      <w:r w:rsidRPr="00E005E2">
        <w:rPr>
          <w:rFonts w:ascii="Courier New" w:hAnsi="Courier New" w:cs="Courier New"/>
          <w:bCs/>
          <w:sz w:val="24"/>
          <w:szCs w:val="24"/>
          <w:u w:val="single"/>
        </w:rPr>
        <w:t xml:space="preserve"> Guidelines</w:t>
      </w:r>
    </w:p>
    <w:p w:rsidR="00F15AAF" w:rsidRPr="00E005E2" w:rsidRDefault="00F15AAF">
      <w:pPr>
        <w:pStyle w:val="BodyText"/>
        <w:tabs>
          <w:tab w:val="left" w:pos="900"/>
          <w:tab w:val="left" w:pos="1080"/>
        </w:tabs>
        <w:rPr>
          <w:rFonts w:ascii="Courier New" w:hAnsi="Courier New" w:cs="Courier New"/>
          <w:bCs/>
          <w:sz w:val="24"/>
          <w:szCs w:val="24"/>
        </w:rPr>
      </w:pPr>
    </w:p>
    <w:p w:rsidR="000F15C4" w:rsidRPr="00E005E2" w:rsidRDefault="000F15C4" w:rsidP="000F15C4">
      <w:pPr>
        <w:tabs>
          <w:tab w:val="left" w:pos="590"/>
        </w:tabs>
        <w:rPr>
          <w:rFonts w:ascii="Courier New" w:hAnsi="Courier New" w:cs="Courier New"/>
          <w:sz w:val="24"/>
          <w:szCs w:val="24"/>
        </w:rPr>
      </w:pPr>
      <w:r w:rsidRPr="00E005E2">
        <w:rPr>
          <w:rFonts w:ascii="Courier New" w:hAnsi="Courier New" w:cs="Courier New"/>
          <w:sz w:val="24"/>
          <w:szCs w:val="24"/>
        </w:rPr>
        <w:t>Guidelines include written and oral instructions, agency regulations and directives, state and federal laws, and manufacturer’s catalogs and equipment manuals.</w:t>
      </w:r>
    </w:p>
    <w:p w:rsidR="000F15C4" w:rsidRPr="00E005E2" w:rsidRDefault="000F15C4" w:rsidP="000F15C4">
      <w:pPr>
        <w:tabs>
          <w:tab w:val="left" w:pos="590"/>
        </w:tabs>
        <w:rPr>
          <w:rFonts w:ascii="Courier New" w:hAnsi="Courier New" w:cs="Courier New"/>
          <w:sz w:val="24"/>
          <w:szCs w:val="24"/>
        </w:rPr>
      </w:pPr>
    </w:p>
    <w:p w:rsidR="000F15C4" w:rsidRPr="00E005E2" w:rsidRDefault="000F15C4" w:rsidP="000F15C4">
      <w:pPr>
        <w:pStyle w:val="BodyText"/>
        <w:tabs>
          <w:tab w:val="left" w:pos="0"/>
        </w:tabs>
        <w:rPr>
          <w:rFonts w:ascii="Courier New" w:hAnsi="Courier New" w:cs="Courier New"/>
          <w:sz w:val="24"/>
          <w:szCs w:val="24"/>
        </w:rPr>
      </w:pPr>
      <w:r w:rsidRPr="00E005E2">
        <w:rPr>
          <w:rFonts w:ascii="Courier New" w:hAnsi="Courier New" w:cs="Courier New"/>
          <w:sz w:val="24"/>
          <w:szCs w:val="24"/>
        </w:rPr>
        <w:t xml:space="preserve">While the guidelines are generally applicable, the incumbent is routinely called upon to use judgment in selecting, adapting and </w:t>
      </w:r>
      <w:r w:rsidRPr="00E005E2">
        <w:rPr>
          <w:rFonts w:ascii="Courier New" w:hAnsi="Courier New" w:cs="Courier New"/>
          <w:sz w:val="24"/>
          <w:szCs w:val="24"/>
        </w:rPr>
        <w:lastRenderedPageBreak/>
        <w:t xml:space="preserve">applying the most appropriate guidelines to fit the situation.  The dispatcher is </w:t>
      </w:r>
      <w:r w:rsidR="00D12FED" w:rsidRPr="00E005E2">
        <w:rPr>
          <w:rFonts w:ascii="Courier New" w:hAnsi="Courier New" w:cs="Courier New"/>
          <w:sz w:val="24"/>
          <w:szCs w:val="24"/>
        </w:rPr>
        <w:t xml:space="preserve">sometimes </w:t>
      </w:r>
      <w:r w:rsidRPr="00E005E2">
        <w:rPr>
          <w:rFonts w:ascii="Courier New" w:hAnsi="Courier New" w:cs="Courier New"/>
          <w:sz w:val="24"/>
          <w:szCs w:val="24"/>
        </w:rPr>
        <w:t xml:space="preserve">required to analyze problems not anticipated </w:t>
      </w:r>
      <w:r w:rsidR="00D12FED" w:rsidRPr="00E005E2">
        <w:rPr>
          <w:rFonts w:ascii="Courier New" w:hAnsi="Courier New" w:cs="Courier New"/>
          <w:sz w:val="24"/>
          <w:szCs w:val="24"/>
        </w:rPr>
        <w:t>by</w:t>
      </w:r>
      <w:r w:rsidRPr="00E005E2">
        <w:rPr>
          <w:rFonts w:ascii="Courier New" w:hAnsi="Courier New" w:cs="Courier New"/>
          <w:sz w:val="24"/>
          <w:szCs w:val="24"/>
        </w:rPr>
        <w:t xml:space="preserve"> the original instructions and based on experience and training, </w:t>
      </w:r>
      <w:r w:rsidR="00D12FED" w:rsidRPr="00E005E2">
        <w:rPr>
          <w:rFonts w:ascii="Courier New" w:hAnsi="Courier New" w:cs="Courier New"/>
          <w:sz w:val="24"/>
          <w:szCs w:val="24"/>
        </w:rPr>
        <w:t xml:space="preserve">must </w:t>
      </w:r>
      <w:r w:rsidRPr="00E005E2">
        <w:rPr>
          <w:rFonts w:ascii="Courier New" w:hAnsi="Courier New" w:cs="Courier New"/>
          <w:sz w:val="24"/>
          <w:szCs w:val="24"/>
        </w:rPr>
        <w:t xml:space="preserve">determine and implement the appropriate response without assistance from </w:t>
      </w:r>
      <w:r w:rsidR="00D12FED" w:rsidRPr="00E005E2">
        <w:rPr>
          <w:rFonts w:ascii="Courier New" w:hAnsi="Courier New" w:cs="Courier New"/>
          <w:sz w:val="24"/>
          <w:szCs w:val="24"/>
        </w:rPr>
        <w:t>RDC</w:t>
      </w:r>
      <w:r w:rsidRPr="00E005E2">
        <w:rPr>
          <w:rFonts w:ascii="Courier New" w:hAnsi="Courier New" w:cs="Courier New"/>
          <w:sz w:val="24"/>
          <w:szCs w:val="24"/>
        </w:rPr>
        <w:t xml:space="preserve"> supervision.  </w:t>
      </w:r>
      <w:r w:rsidR="00D12FED" w:rsidRPr="00E005E2">
        <w:rPr>
          <w:rFonts w:ascii="Courier New" w:hAnsi="Courier New" w:cs="Courier New"/>
          <w:sz w:val="24"/>
          <w:szCs w:val="24"/>
        </w:rPr>
        <w:t xml:space="preserve">When </w:t>
      </w:r>
      <w:r w:rsidRPr="00E005E2">
        <w:rPr>
          <w:rFonts w:ascii="Courier New" w:hAnsi="Courier New" w:cs="Courier New"/>
          <w:sz w:val="24"/>
          <w:szCs w:val="24"/>
        </w:rPr>
        <w:t>guidelines do not cover situations completely</w:t>
      </w:r>
      <w:r w:rsidR="00D12FED" w:rsidRPr="00E005E2">
        <w:rPr>
          <w:rFonts w:ascii="Courier New" w:hAnsi="Courier New" w:cs="Courier New"/>
          <w:sz w:val="24"/>
          <w:szCs w:val="24"/>
        </w:rPr>
        <w:t xml:space="preserve">, </w:t>
      </w:r>
      <w:r w:rsidRPr="00E005E2">
        <w:rPr>
          <w:rFonts w:ascii="Courier New" w:hAnsi="Courier New" w:cs="Courier New"/>
          <w:sz w:val="24"/>
          <w:szCs w:val="24"/>
        </w:rPr>
        <w:t>the dispatcher must be resourceful when accounting for unique elements of a situation.</w:t>
      </w:r>
    </w:p>
    <w:p w:rsidR="000F15C4" w:rsidRPr="00E005E2" w:rsidRDefault="000F15C4">
      <w:pPr>
        <w:pStyle w:val="BodyText"/>
        <w:tabs>
          <w:tab w:val="left" w:pos="900"/>
          <w:tab w:val="left" w:pos="1080"/>
        </w:tabs>
        <w:rPr>
          <w:rFonts w:ascii="Courier New" w:hAnsi="Courier New" w:cs="Courier New"/>
          <w:bCs/>
          <w:sz w:val="24"/>
          <w:szCs w:val="24"/>
        </w:rPr>
      </w:pPr>
    </w:p>
    <w:p w:rsidR="00F15AAF" w:rsidRPr="00E005E2" w:rsidRDefault="00F15AAF">
      <w:pPr>
        <w:pStyle w:val="BodyText"/>
        <w:tabs>
          <w:tab w:val="left" w:pos="900"/>
          <w:tab w:val="left" w:pos="990"/>
          <w:tab w:val="left" w:pos="1080"/>
        </w:tabs>
        <w:rPr>
          <w:rFonts w:ascii="Courier New" w:hAnsi="Courier New" w:cs="Courier New"/>
          <w:bCs/>
          <w:sz w:val="24"/>
          <w:szCs w:val="24"/>
          <w:u w:val="single"/>
        </w:rPr>
      </w:pPr>
      <w:r w:rsidRPr="00E005E2">
        <w:rPr>
          <w:rFonts w:ascii="Courier New" w:hAnsi="Courier New" w:cs="Courier New"/>
          <w:bCs/>
          <w:sz w:val="24"/>
          <w:szCs w:val="24"/>
          <w:u w:val="single"/>
        </w:rPr>
        <w:t xml:space="preserve">Factor 4 </w:t>
      </w:r>
      <w:r w:rsidR="000F15C4" w:rsidRPr="00E005E2">
        <w:rPr>
          <w:rFonts w:ascii="Courier New" w:hAnsi="Courier New" w:cs="Courier New"/>
          <w:bCs/>
          <w:sz w:val="24"/>
          <w:szCs w:val="24"/>
          <w:u w:val="single"/>
        </w:rPr>
        <w:t>-</w:t>
      </w:r>
      <w:r w:rsidRPr="00E005E2">
        <w:rPr>
          <w:rFonts w:ascii="Courier New" w:hAnsi="Courier New" w:cs="Courier New"/>
          <w:bCs/>
          <w:sz w:val="24"/>
          <w:szCs w:val="24"/>
          <w:u w:val="single"/>
        </w:rPr>
        <w:t xml:space="preserve"> Complexity</w:t>
      </w:r>
    </w:p>
    <w:p w:rsidR="00F15AAF" w:rsidRPr="00E005E2" w:rsidRDefault="00F15AAF">
      <w:pPr>
        <w:pStyle w:val="BodyText"/>
        <w:tabs>
          <w:tab w:val="left" w:pos="900"/>
          <w:tab w:val="left" w:pos="990"/>
          <w:tab w:val="left" w:pos="1080"/>
        </w:tabs>
        <w:rPr>
          <w:rFonts w:ascii="Courier New" w:hAnsi="Courier New" w:cs="Courier New"/>
          <w:sz w:val="24"/>
          <w:szCs w:val="24"/>
        </w:rPr>
      </w:pPr>
    </w:p>
    <w:p w:rsidR="000F15C4" w:rsidRPr="00E005E2" w:rsidRDefault="000F15C4" w:rsidP="000F15C4">
      <w:pPr>
        <w:tabs>
          <w:tab w:val="left" w:pos="590"/>
        </w:tabs>
        <w:rPr>
          <w:rFonts w:ascii="Courier New" w:hAnsi="Courier New" w:cs="Courier New"/>
          <w:sz w:val="24"/>
          <w:szCs w:val="24"/>
        </w:rPr>
      </w:pPr>
      <w:r w:rsidRPr="00E005E2">
        <w:rPr>
          <w:rFonts w:ascii="Courier New" w:hAnsi="Courier New" w:cs="Courier New"/>
          <w:sz w:val="24"/>
          <w:szCs w:val="24"/>
        </w:rPr>
        <w:t>The incumbent simultaneously monitors or operates a CAD system, a multi-line telephone system, a multi-channel radio system, a multi-channel logging recorder, computerized security alarms, fire alarm systems, and CCTV.  Incumbent operates multiple computer systems.</w:t>
      </w:r>
    </w:p>
    <w:p w:rsidR="000F15C4" w:rsidRPr="00E005E2" w:rsidRDefault="000F15C4" w:rsidP="000F15C4">
      <w:pPr>
        <w:tabs>
          <w:tab w:val="left" w:pos="590"/>
        </w:tabs>
        <w:rPr>
          <w:rFonts w:ascii="Courier New" w:hAnsi="Courier New" w:cs="Courier New"/>
          <w:sz w:val="24"/>
          <w:szCs w:val="24"/>
        </w:rPr>
      </w:pPr>
    </w:p>
    <w:p w:rsidR="000F15C4" w:rsidRPr="00E005E2" w:rsidRDefault="000F15C4" w:rsidP="000F15C4">
      <w:pPr>
        <w:tabs>
          <w:tab w:val="left" w:pos="590"/>
        </w:tabs>
        <w:rPr>
          <w:rFonts w:ascii="Courier New" w:hAnsi="Courier New" w:cs="Courier New"/>
          <w:sz w:val="24"/>
          <w:szCs w:val="24"/>
        </w:rPr>
      </w:pPr>
      <w:r w:rsidRPr="00E005E2">
        <w:rPr>
          <w:rFonts w:ascii="Courier New" w:hAnsi="Courier New" w:cs="Courier New"/>
          <w:sz w:val="24"/>
          <w:szCs w:val="24"/>
        </w:rPr>
        <w:t>The dispatch center answers routine and emergency requests for service, evaluates the requests, and dispatches appropriate police, fire or medical units to Nav</w:t>
      </w:r>
      <w:r w:rsidR="00E1259D">
        <w:rPr>
          <w:rFonts w:ascii="Courier New" w:hAnsi="Courier New" w:cs="Courier New"/>
          <w:sz w:val="24"/>
          <w:szCs w:val="24"/>
        </w:rPr>
        <w:t>y</w:t>
      </w:r>
      <w:r w:rsidRPr="00E005E2">
        <w:rPr>
          <w:rFonts w:ascii="Courier New" w:hAnsi="Courier New" w:cs="Courier New"/>
          <w:sz w:val="24"/>
          <w:szCs w:val="24"/>
        </w:rPr>
        <w:t xml:space="preserve"> Installations in the Region. </w:t>
      </w:r>
      <w:r w:rsidR="00D12FED" w:rsidRPr="00E005E2">
        <w:rPr>
          <w:rFonts w:ascii="Courier New" w:hAnsi="Courier New" w:cs="Courier New"/>
          <w:sz w:val="24"/>
          <w:szCs w:val="24"/>
        </w:rPr>
        <w:t xml:space="preserve"> </w:t>
      </w:r>
      <w:r w:rsidRPr="00E005E2">
        <w:rPr>
          <w:rFonts w:ascii="Courier New" w:hAnsi="Courier New" w:cs="Courier New"/>
          <w:sz w:val="24"/>
          <w:szCs w:val="24"/>
        </w:rPr>
        <w:t xml:space="preserve">Frequently more than one emergency occurs at the same time and the incumbent must constantly consider, assign priorities and implement appropriate action and responses, control units in the field and coordinate with other supervisory and managerial personnel.  </w:t>
      </w:r>
      <w:r w:rsidR="00682B37" w:rsidRPr="00E005E2">
        <w:rPr>
          <w:rFonts w:ascii="Courier New" w:hAnsi="Courier New" w:cs="Courier New"/>
          <w:sz w:val="24"/>
          <w:szCs w:val="24"/>
        </w:rPr>
        <w:t>The incumbent is</w:t>
      </w:r>
      <w:r w:rsidRPr="00E005E2">
        <w:rPr>
          <w:rFonts w:ascii="Courier New" w:hAnsi="Courier New" w:cs="Courier New"/>
          <w:sz w:val="24"/>
          <w:szCs w:val="24"/>
        </w:rPr>
        <w:t xml:space="preserve"> responsible for the accuracy and completeness of the information relayed to responding units and entered into logs and records.</w:t>
      </w:r>
    </w:p>
    <w:p w:rsidR="000F15C4" w:rsidRPr="00E005E2" w:rsidRDefault="000F15C4" w:rsidP="000F15C4">
      <w:pPr>
        <w:tabs>
          <w:tab w:val="left" w:pos="590"/>
        </w:tabs>
        <w:rPr>
          <w:rFonts w:ascii="Courier New" w:hAnsi="Courier New" w:cs="Courier New"/>
          <w:sz w:val="24"/>
          <w:szCs w:val="24"/>
        </w:rPr>
      </w:pPr>
    </w:p>
    <w:p w:rsidR="000F15C4" w:rsidRPr="00E005E2" w:rsidRDefault="000F15C4" w:rsidP="000F15C4">
      <w:pPr>
        <w:tabs>
          <w:tab w:val="left" w:pos="590"/>
        </w:tabs>
        <w:rPr>
          <w:rFonts w:ascii="Courier New" w:hAnsi="Courier New" w:cs="Courier New"/>
          <w:sz w:val="24"/>
          <w:szCs w:val="24"/>
        </w:rPr>
      </w:pPr>
      <w:r w:rsidRPr="00E005E2">
        <w:rPr>
          <w:rFonts w:ascii="Courier New" w:hAnsi="Courier New" w:cs="Courier New"/>
          <w:sz w:val="24"/>
          <w:szCs w:val="24"/>
        </w:rPr>
        <w:t>Work is performed under rigid time constraints (emergencies must be handled as quickly as possible).  Priorities and assignments change several times a day in response to new events.  The incumbent has little or no control over the volume of incoming tasks or their urgency.</w:t>
      </w:r>
    </w:p>
    <w:p w:rsidR="000F15C4" w:rsidRPr="00E005E2" w:rsidRDefault="000F15C4" w:rsidP="000F15C4">
      <w:pPr>
        <w:tabs>
          <w:tab w:val="left" w:pos="590"/>
        </w:tabs>
        <w:rPr>
          <w:rFonts w:ascii="Courier New" w:hAnsi="Courier New" w:cs="Courier New"/>
          <w:sz w:val="24"/>
          <w:szCs w:val="24"/>
        </w:rPr>
      </w:pPr>
    </w:p>
    <w:p w:rsidR="000F15C4" w:rsidRPr="00E005E2" w:rsidRDefault="000F15C4" w:rsidP="000F15C4">
      <w:pPr>
        <w:tabs>
          <w:tab w:val="left" w:pos="590"/>
        </w:tabs>
        <w:rPr>
          <w:rFonts w:ascii="Courier New" w:hAnsi="Courier New" w:cs="Courier New"/>
          <w:sz w:val="24"/>
          <w:szCs w:val="24"/>
        </w:rPr>
      </w:pPr>
      <w:r w:rsidRPr="00E005E2">
        <w:rPr>
          <w:rFonts w:ascii="Courier New" w:hAnsi="Courier New" w:cs="Courier New"/>
          <w:sz w:val="24"/>
          <w:szCs w:val="24"/>
        </w:rPr>
        <w:t xml:space="preserve">Dispatch console operators input inquiries for sensitive law enforcement information into </w:t>
      </w:r>
      <w:r w:rsidR="00682B37" w:rsidRPr="00E005E2">
        <w:rPr>
          <w:rFonts w:ascii="Courier New" w:hAnsi="Courier New" w:cs="Courier New"/>
          <w:sz w:val="24"/>
          <w:szCs w:val="24"/>
        </w:rPr>
        <w:t xml:space="preserve">the </w:t>
      </w:r>
      <w:r w:rsidRPr="00E005E2">
        <w:rPr>
          <w:rFonts w:ascii="Courier New" w:hAnsi="Courier New" w:cs="Courier New"/>
          <w:sz w:val="24"/>
          <w:szCs w:val="24"/>
        </w:rPr>
        <w:t>State’s Crime Information Center computer, the FBI’s National Crime Information Center (NCIC), and the licensing/motor vehicle departments of all 50 states.  Each state issues a different reply format; operators are required to interpret computer replies, relay information to appropriate personnel, suggest further avenues of inquiry, and print copies for use in police reports.  Frequently, the operators are given incomplete or incorrect information for use in making the inquiries.  The operators must use their knowledge of the system and experience to successfully make the inquiries and obtain the desired information.  The operators are responsible for composing and sending computer messages to other law enforcement agencies as required.</w:t>
      </w:r>
    </w:p>
    <w:p w:rsidR="000F15C4" w:rsidRPr="00E005E2" w:rsidRDefault="000F15C4" w:rsidP="000F15C4">
      <w:pPr>
        <w:tabs>
          <w:tab w:val="left" w:pos="590"/>
        </w:tabs>
        <w:rPr>
          <w:rFonts w:ascii="Courier New" w:hAnsi="Courier New" w:cs="Courier New"/>
          <w:sz w:val="24"/>
          <w:szCs w:val="24"/>
        </w:rPr>
      </w:pPr>
    </w:p>
    <w:p w:rsidR="000F15C4" w:rsidRPr="00E005E2" w:rsidRDefault="000F15C4" w:rsidP="000F15C4">
      <w:pPr>
        <w:shd w:val="clear" w:color="auto" w:fill="FFFFFF"/>
        <w:rPr>
          <w:rFonts w:ascii="Courier New" w:hAnsi="Courier New" w:cs="Courier New"/>
          <w:color w:val="000000" w:themeColor="text1"/>
          <w:spacing w:val="-9"/>
          <w:sz w:val="24"/>
          <w:szCs w:val="24"/>
        </w:rPr>
      </w:pPr>
      <w:r w:rsidRPr="00E005E2">
        <w:rPr>
          <w:rFonts w:ascii="Courier New" w:hAnsi="Courier New" w:cs="Courier New"/>
          <w:color w:val="000000" w:themeColor="text1"/>
          <w:spacing w:val="-9"/>
          <w:sz w:val="24"/>
          <w:szCs w:val="24"/>
        </w:rPr>
        <w:t>The incumbent is required to review reports in detail, detect shortcomings, and make quick and positive evaluations as to their significance.</w:t>
      </w:r>
    </w:p>
    <w:p w:rsidR="000F15C4" w:rsidRPr="00E005E2" w:rsidRDefault="000F15C4" w:rsidP="000F15C4">
      <w:pPr>
        <w:shd w:val="clear" w:color="auto" w:fill="FFFFFF"/>
        <w:rPr>
          <w:rFonts w:ascii="Courier New" w:hAnsi="Courier New" w:cs="Courier New"/>
          <w:color w:val="000000" w:themeColor="text1"/>
          <w:spacing w:val="-9"/>
          <w:sz w:val="24"/>
          <w:szCs w:val="24"/>
        </w:rPr>
      </w:pPr>
    </w:p>
    <w:p w:rsidR="000F15C4" w:rsidRPr="00E005E2" w:rsidRDefault="000F15C4" w:rsidP="000F15C4">
      <w:pPr>
        <w:shd w:val="clear" w:color="auto" w:fill="FFFFFF"/>
        <w:rPr>
          <w:rFonts w:ascii="Courier New" w:hAnsi="Courier New" w:cs="Courier New"/>
          <w:color w:val="000000" w:themeColor="text1"/>
          <w:spacing w:val="-9"/>
          <w:sz w:val="24"/>
          <w:szCs w:val="24"/>
        </w:rPr>
      </w:pPr>
      <w:r w:rsidRPr="00E005E2">
        <w:rPr>
          <w:rFonts w:ascii="Courier New" w:hAnsi="Courier New" w:cs="Courier New"/>
          <w:color w:val="000000" w:themeColor="text1"/>
          <w:spacing w:val="-9"/>
          <w:sz w:val="24"/>
          <w:szCs w:val="24"/>
        </w:rPr>
        <w:t>The incumbent must recognize trends that indicate problem areas, determine what the problem areas are, and recommend corrective action.</w:t>
      </w:r>
    </w:p>
    <w:p w:rsidR="000F15C4" w:rsidRPr="00E005E2" w:rsidRDefault="000F15C4" w:rsidP="000F15C4">
      <w:pPr>
        <w:tabs>
          <w:tab w:val="left" w:pos="590"/>
        </w:tabs>
        <w:rPr>
          <w:rFonts w:ascii="Courier New" w:hAnsi="Courier New" w:cs="Courier New"/>
          <w:sz w:val="24"/>
          <w:szCs w:val="24"/>
        </w:rPr>
      </w:pPr>
    </w:p>
    <w:p w:rsidR="000F15C4" w:rsidRPr="00E005E2" w:rsidRDefault="000F15C4" w:rsidP="000F15C4">
      <w:pPr>
        <w:pStyle w:val="BodyText"/>
        <w:tabs>
          <w:tab w:val="left" w:pos="900"/>
          <w:tab w:val="left" w:pos="990"/>
          <w:tab w:val="left" w:pos="1080"/>
        </w:tabs>
        <w:rPr>
          <w:rFonts w:ascii="Courier New" w:hAnsi="Courier New" w:cs="Courier New"/>
          <w:sz w:val="24"/>
          <w:szCs w:val="24"/>
        </w:rPr>
      </w:pPr>
      <w:r w:rsidRPr="00E005E2">
        <w:rPr>
          <w:rFonts w:ascii="Courier New" w:hAnsi="Courier New" w:cs="Courier New"/>
          <w:color w:val="000000" w:themeColor="text1"/>
          <w:spacing w:val="-9"/>
          <w:sz w:val="24"/>
          <w:szCs w:val="24"/>
        </w:rPr>
        <w:t>The incumbent must have a complete understanding of Navy Incident Management System (NIMS) and Incident Command Systems (ICS) concepts.</w:t>
      </w:r>
    </w:p>
    <w:p w:rsidR="000F15C4" w:rsidRPr="00E005E2" w:rsidRDefault="000F15C4">
      <w:pPr>
        <w:pStyle w:val="BodyText"/>
        <w:tabs>
          <w:tab w:val="left" w:pos="900"/>
          <w:tab w:val="left" w:pos="990"/>
          <w:tab w:val="left" w:pos="1080"/>
        </w:tabs>
        <w:rPr>
          <w:rFonts w:ascii="Courier New" w:hAnsi="Courier New" w:cs="Courier New"/>
          <w:sz w:val="24"/>
          <w:szCs w:val="24"/>
        </w:rPr>
      </w:pPr>
    </w:p>
    <w:p w:rsidR="00F15AAF" w:rsidRPr="00E005E2" w:rsidRDefault="00F15AAF">
      <w:pPr>
        <w:pStyle w:val="BodyText"/>
        <w:tabs>
          <w:tab w:val="left" w:pos="900"/>
          <w:tab w:val="left" w:pos="990"/>
          <w:tab w:val="left" w:pos="1080"/>
        </w:tabs>
        <w:rPr>
          <w:rFonts w:ascii="Courier New" w:hAnsi="Courier New" w:cs="Courier New"/>
          <w:bCs/>
          <w:sz w:val="24"/>
          <w:szCs w:val="24"/>
          <w:u w:val="single"/>
        </w:rPr>
      </w:pPr>
      <w:r w:rsidRPr="00E005E2">
        <w:rPr>
          <w:rFonts w:ascii="Courier New" w:hAnsi="Courier New" w:cs="Courier New"/>
          <w:bCs/>
          <w:sz w:val="24"/>
          <w:szCs w:val="24"/>
          <w:u w:val="single"/>
        </w:rPr>
        <w:t xml:space="preserve">Factor 5 </w:t>
      </w:r>
      <w:r w:rsidR="00682B37" w:rsidRPr="00E005E2">
        <w:rPr>
          <w:rFonts w:ascii="Courier New" w:hAnsi="Courier New" w:cs="Courier New"/>
          <w:bCs/>
          <w:sz w:val="24"/>
          <w:szCs w:val="24"/>
          <w:u w:val="single"/>
        </w:rPr>
        <w:t>-</w:t>
      </w:r>
      <w:r w:rsidRPr="00E005E2">
        <w:rPr>
          <w:rFonts w:ascii="Courier New" w:hAnsi="Courier New" w:cs="Courier New"/>
          <w:bCs/>
          <w:sz w:val="24"/>
          <w:szCs w:val="24"/>
          <w:u w:val="single"/>
        </w:rPr>
        <w:t xml:space="preserve"> Scope and Effect</w:t>
      </w:r>
    </w:p>
    <w:p w:rsidR="00F15AAF" w:rsidRPr="00E005E2" w:rsidRDefault="00F15AAF">
      <w:pPr>
        <w:pStyle w:val="BodyText"/>
        <w:tabs>
          <w:tab w:val="left" w:pos="900"/>
          <w:tab w:val="left" w:pos="990"/>
          <w:tab w:val="left" w:pos="1080"/>
        </w:tabs>
        <w:rPr>
          <w:rFonts w:ascii="Courier New" w:hAnsi="Courier New" w:cs="Courier New"/>
          <w:bCs/>
          <w:sz w:val="24"/>
          <w:szCs w:val="24"/>
        </w:rPr>
      </w:pPr>
    </w:p>
    <w:p w:rsidR="00682B37" w:rsidRPr="00E005E2" w:rsidRDefault="00682B37" w:rsidP="00682B37">
      <w:pPr>
        <w:tabs>
          <w:tab w:val="left" w:pos="590"/>
        </w:tabs>
        <w:rPr>
          <w:rFonts w:ascii="Courier New" w:hAnsi="Courier New" w:cs="Courier New"/>
          <w:sz w:val="24"/>
          <w:szCs w:val="24"/>
        </w:rPr>
      </w:pPr>
      <w:r w:rsidRPr="00E005E2">
        <w:rPr>
          <w:rFonts w:ascii="Courier New" w:hAnsi="Courier New" w:cs="Courier New"/>
          <w:sz w:val="24"/>
          <w:szCs w:val="24"/>
        </w:rPr>
        <w:t>The purpose of the work is to provide emergency and non-emergency responses to all installations within the Region and leased buildings located outside those installations.  The purpose of this work is also to provide mutual aid to city and county agencies in the surrounding areas.  This work has a direct affect on the safety and lives of responding units, patients, victims, bystanders, and damage or destruction of property.  The effects of the incumbent’s actions are local, state and federal.</w:t>
      </w:r>
    </w:p>
    <w:p w:rsidR="00682B37" w:rsidRPr="00E005E2" w:rsidRDefault="00682B37">
      <w:pPr>
        <w:pStyle w:val="BodyText"/>
        <w:tabs>
          <w:tab w:val="left" w:pos="900"/>
          <w:tab w:val="left" w:pos="990"/>
          <w:tab w:val="left" w:pos="1080"/>
        </w:tabs>
        <w:rPr>
          <w:rFonts w:ascii="Courier New" w:hAnsi="Courier New" w:cs="Courier New"/>
          <w:bCs/>
          <w:sz w:val="24"/>
          <w:szCs w:val="24"/>
        </w:rPr>
      </w:pPr>
    </w:p>
    <w:p w:rsidR="00E005E2" w:rsidRPr="00E1259D" w:rsidRDefault="00E005E2" w:rsidP="00E005E2">
      <w:pPr>
        <w:pStyle w:val="PlainText"/>
        <w:rPr>
          <w:rFonts w:cs="Courier New"/>
          <w:szCs w:val="24"/>
          <w:u w:val="single"/>
        </w:rPr>
      </w:pPr>
      <w:r w:rsidRPr="00E1259D">
        <w:rPr>
          <w:rFonts w:cs="Courier New"/>
          <w:szCs w:val="24"/>
          <w:u w:val="single"/>
        </w:rPr>
        <w:t>Factor 6 - Personal Contacts</w:t>
      </w:r>
    </w:p>
    <w:p w:rsidR="00E005E2" w:rsidRPr="00E005E2" w:rsidRDefault="00E005E2" w:rsidP="00E005E2">
      <w:pPr>
        <w:pStyle w:val="PlainText"/>
        <w:rPr>
          <w:rFonts w:cs="Courier New"/>
          <w:szCs w:val="24"/>
        </w:rPr>
      </w:pPr>
    </w:p>
    <w:p w:rsidR="00E005E2" w:rsidRPr="00E005E2" w:rsidRDefault="00E005E2" w:rsidP="00E005E2">
      <w:pPr>
        <w:pStyle w:val="PlainText"/>
        <w:rPr>
          <w:rFonts w:cs="Courier New"/>
          <w:szCs w:val="24"/>
        </w:rPr>
      </w:pPr>
      <w:r w:rsidRPr="00E005E2">
        <w:rPr>
          <w:rFonts w:cs="Courier New"/>
          <w:szCs w:val="24"/>
        </w:rPr>
        <w:t>Contacts are with callers requesting emergency and non-emergency assistance; with emergency service agencies in County, State, and Federal organizations; and with employees of other emergency dispatch centers.  Some contact occurs regularly and others only as necessary.</w:t>
      </w:r>
    </w:p>
    <w:p w:rsidR="00E005E2" w:rsidRPr="00E005E2" w:rsidRDefault="00E005E2" w:rsidP="00E005E2">
      <w:pPr>
        <w:pStyle w:val="PlainText"/>
        <w:rPr>
          <w:rFonts w:cs="Courier New"/>
          <w:szCs w:val="24"/>
        </w:rPr>
      </w:pPr>
    </w:p>
    <w:p w:rsidR="00E005E2" w:rsidRPr="00E1259D" w:rsidRDefault="00E005E2" w:rsidP="00E005E2">
      <w:pPr>
        <w:pStyle w:val="PlainText"/>
        <w:rPr>
          <w:rFonts w:cs="Courier New"/>
          <w:szCs w:val="24"/>
          <w:u w:val="single"/>
        </w:rPr>
      </w:pPr>
      <w:r w:rsidRPr="00E1259D">
        <w:rPr>
          <w:rFonts w:cs="Courier New"/>
          <w:szCs w:val="24"/>
          <w:u w:val="single"/>
        </w:rPr>
        <w:t>Factor 7 - Purpose of Contacts</w:t>
      </w:r>
    </w:p>
    <w:p w:rsidR="00E005E2" w:rsidRPr="00E005E2" w:rsidRDefault="00E005E2" w:rsidP="00E005E2">
      <w:pPr>
        <w:pStyle w:val="PlainText"/>
        <w:rPr>
          <w:rFonts w:cs="Courier New"/>
          <w:szCs w:val="24"/>
        </w:rPr>
      </w:pPr>
    </w:p>
    <w:p w:rsidR="00E005E2" w:rsidRPr="00E005E2" w:rsidRDefault="00E005E2" w:rsidP="00E005E2">
      <w:pPr>
        <w:pStyle w:val="PlainText"/>
        <w:rPr>
          <w:rFonts w:cs="Courier New"/>
          <w:szCs w:val="24"/>
        </w:rPr>
      </w:pPr>
      <w:r w:rsidRPr="00E005E2">
        <w:rPr>
          <w:rFonts w:cs="Courier New"/>
          <w:szCs w:val="24"/>
        </w:rPr>
        <w:t xml:space="preserve">Contacts from callers are used to provide information, to redirect the caller to a more appropriate information source,  and/or to initiate a decision-making process that supports a request for event response assistance.  </w:t>
      </w:r>
    </w:p>
    <w:p w:rsidR="00E005E2" w:rsidRPr="00E005E2" w:rsidRDefault="00E005E2" w:rsidP="00E005E2">
      <w:pPr>
        <w:pStyle w:val="PlainText"/>
        <w:rPr>
          <w:rFonts w:cs="Courier New"/>
          <w:szCs w:val="24"/>
        </w:rPr>
      </w:pPr>
    </w:p>
    <w:p w:rsidR="00E005E2" w:rsidRPr="00E005E2" w:rsidRDefault="00E005E2" w:rsidP="00E005E2">
      <w:pPr>
        <w:pStyle w:val="PlainText"/>
        <w:rPr>
          <w:rFonts w:cs="Courier New"/>
          <w:szCs w:val="24"/>
        </w:rPr>
      </w:pPr>
      <w:r w:rsidRPr="00E005E2">
        <w:rPr>
          <w:rFonts w:cs="Courier New"/>
          <w:szCs w:val="24"/>
        </w:rPr>
        <w:t xml:space="preserve">Contacts are used to work with others in solving problems, such as emergency response that employees in dispatch centers cannot solve for themselves. </w:t>
      </w:r>
    </w:p>
    <w:p w:rsidR="00E005E2" w:rsidRPr="00E005E2" w:rsidRDefault="00E005E2" w:rsidP="00E005E2">
      <w:pPr>
        <w:pStyle w:val="PlainText"/>
        <w:rPr>
          <w:rFonts w:cs="Courier New"/>
          <w:szCs w:val="24"/>
        </w:rPr>
      </w:pPr>
    </w:p>
    <w:p w:rsidR="00E005E2" w:rsidRPr="00E005E2" w:rsidRDefault="00E005E2" w:rsidP="00E005E2">
      <w:pPr>
        <w:pStyle w:val="PlainText"/>
        <w:rPr>
          <w:rFonts w:cs="Courier New"/>
          <w:szCs w:val="24"/>
        </w:rPr>
      </w:pPr>
      <w:r w:rsidRPr="00E005E2">
        <w:rPr>
          <w:rFonts w:cs="Courier New"/>
          <w:szCs w:val="24"/>
        </w:rPr>
        <w:t>Contacts are used to provide technicians and engineers with a preliminary report or diagnosis of equipment problems and to assist in equipment tests and repairs.</w:t>
      </w:r>
    </w:p>
    <w:p w:rsidR="00E005E2" w:rsidRPr="00E005E2" w:rsidRDefault="00E005E2" w:rsidP="00E005E2">
      <w:pPr>
        <w:pStyle w:val="PlainText"/>
        <w:rPr>
          <w:rFonts w:cs="Courier New"/>
          <w:szCs w:val="24"/>
        </w:rPr>
      </w:pPr>
    </w:p>
    <w:p w:rsidR="00691CE6" w:rsidRPr="00E005E2" w:rsidRDefault="00E005E2" w:rsidP="00E005E2">
      <w:pPr>
        <w:pStyle w:val="PlainText"/>
        <w:rPr>
          <w:rFonts w:cs="Courier New"/>
          <w:szCs w:val="24"/>
        </w:rPr>
      </w:pPr>
      <w:r w:rsidRPr="00E005E2">
        <w:rPr>
          <w:rFonts w:cs="Courier New"/>
          <w:szCs w:val="24"/>
        </w:rPr>
        <w:t>Contacts ensure all local and government guidelines are met by coordinating and participating with local government officials and organizations on a periodic basis in order to show compliance with all medical and law enforcement standards.</w:t>
      </w:r>
    </w:p>
    <w:p w:rsidR="00F15AAF" w:rsidRPr="00E005E2" w:rsidRDefault="00F15AAF">
      <w:pPr>
        <w:pStyle w:val="BodyText"/>
        <w:tabs>
          <w:tab w:val="left" w:pos="900"/>
          <w:tab w:val="left" w:pos="990"/>
          <w:tab w:val="left" w:pos="1080"/>
        </w:tabs>
        <w:rPr>
          <w:rFonts w:ascii="Courier New" w:hAnsi="Courier New" w:cs="Courier New"/>
          <w:sz w:val="24"/>
          <w:szCs w:val="24"/>
        </w:rPr>
      </w:pPr>
    </w:p>
    <w:p w:rsidR="00F15AAF" w:rsidRPr="00E005E2" w:rsidRDefault="00F15AAF">
      <w:pPr>
        <w:pStyle w:val="BodyText"/>
        <w:tabs>
          <w:tab w:val="left" w:pos="900"/>
          <w:tab w:val="left" w:pos="990"/>
          <w:tab w:val="left" w:pos="1080"/>
        </w:tabs>
        <w:rPr>
          <w:rFonts w:ascii="Courier New" w:hAnsi="Courier New" w:cs="Courier New"/>
          <w:bCs/>
          <w:sz w:val="24"/>
          <w:szCs w:val="24"/>
          <w:u w:val="single"/>
        </w:rPr>
      </w:pPr>
      <w:r w:rsidRPr="00E005E2">
        <w:rPr>
          <w:rFonts w:ascii="Courier New" w:hAnsi="Courier New" w:cs="Courier New"/>
          <w:bCs/>
          <w:sz w:val="24"/>
          <w:szCs w:val="24"/>
          <w:u w:val="single"/>
        </w:rPr>
        <w:t xml:space="preserve">Factor 8 </w:t>
      </w:r>
      <w:r w:rsidR="00691CE6" w:rsidRPr="00E005E2">
        <w:rPr>
          <w:rFonts w:ascii="Courier New" w:hAnsi="Courier New" w:cs="Courier New"/>
          <w:bCs/>
          <w:sz w:val="24"/>
          <w:szCs w:val="24"/>
          <w:u w:val="single"/>
        </w:rPr>
        <w:t>-</w:t>
      </w:r>
      <w:r w:rsidRPr="00E005E2">
        <w:rPr>
          <w:rFonts w:ascii="Courier New" w:hAnsi="Courier New" w:cs="Courier New"/>
          <w:bCs/>
          <w:sz w:val="24"/>
          <w:szCs w:val="24"/>
          <w:u w:val="single"/>
        </w:rPr>
        <w:t xml:space="preserve"> Physical Demands</w:t>
      </w:r>
    </w:p>
    <w:p w:rsidR="00F15AAF" w:rsidRPr="00E005E2" w:rsidRDefault="00F15AAF">
      <w:pPr>
        <w:pStyle w:val="BodyText"/>
        <w:tabs>
          <w:tab w:val="left" w:pos="900"/>
          <w:tab w:val="left" w:pos="990"/>
          <w:tab w:val="left" w:pos="1080"/>
        </w:tabs>
        <w:rPr>
          <w:rFonts w:ascii="Courier New" w:hAnsi="Courier New" w:cs="Courier New"/>
          <w:bCs/>
          <w:sz w:val="24"/>
          <w:szCs w:val="24"/>
        </w:rPr>
      </w:pPr>
    </w:p>
    <w:p w:rsidR="00691CE6" w:rsidRPr="00E005E2" w:rsidRDefault="00691CE6" w:rsidP="00691CE6">
      <w:pPr>
        <w:tabs>
          <w:tab w:val="left" w:pos="590"/>
        </w:tabs>
        <w:rPr>
          <w:rFonts w:ascii="Courier New" w:hAnsi="Courier New" w:cs="Courier New"/>
          <w:sz w:val="24"/>
          <w:szCs w:val="24"/>
        </w:rPr>
      </w:pPr>
      <w:r w:rsidRPr="00E005E2">
        <w:rPr>
          <w:rFonts w:ascii="Courier New" w:hAnsi="Courier New" w:cs="Courier New"/>
          <w:sz w:val="24"/>
          <w:szCs w:val="24"/>
        </w:rPr>
        <w:t>The work is mainly sedentary.  Walking, standing and stooping may occur in performing duties of the position.</w:t>
      </w:r>
    </w:p>
    <w:p w:rsidR="00691CE6" w:rsidRPr="00E005E2" w:rsidRDefault="00691CE6" w:rsidP="00691CE6">
      <w:pPr>
        <w:tabs>
          <w:tab w:val="left" w:pos="590"/>
        </w:tabs>
        <w:rPr>
          <w:rFonts w:ascii="Courier New" w:hAnsi="Courier New" w:cs="Courier New"/>
          <w:sz w:val="24"/>
          <w:szCs w:val="24"/>
        </w:rPr>
      </w:pPr>
    </w:p>
    <w:p w:rsidR="00691CE6" w:rsidRPr="00E005E2" w:rsidRDefault="00691CE6" w:rsidP="00691CE6">
      <w:pPr>
        <w:tabs>
          <w:tab w:val="left" w:pos="590"/>
        </w:tabs>
        <w:rPr>
          <w:rFonts w:ascii="Courier New" w:hAnsi="Courier New" w:cs="Courier New"/>
          <w:sz w:val="24"/>
          <w:szCs w:val="24"/>
        </w:rPr>
      </w:pPr>
      <w:r w:rsidRPr="00E005E2">
        <w:rPr>
          <w:rFonts w:ascii="Courier New" w:hAnsi="Courier New" w:cs="Courier New"/>
          <w:sz w:val="24"/>
          <w:szCs w:val="24"/>
        </w:rPr>
        <w:t>Incumbent must be able to use a computer keyboard.</w:t>
      </w:r>
    </w:p>
    <w:p w:rsidR="00691CE6" w:rsidRPr="00E005E2" w:rsidRDefault="00691CE6" w:rsidP="00691CE6">
      <w:pPr>
        <w:tabs>
          <w:tab w:val="left" w:pos="590"/>
        </w:tabs>
        <w:rPr>
          <w:rFonts w:ascii="Courier New" w:hAnsi="Courier New" w:cs="Courier New"/>
          <w:sz w:val="24"/>
          <w:szCs w:val="24"/>
        </w:rPr>
      </w:pPr>
    </w:p>
    <w:p w:rsidR="00691CE6" w:rsidRPr="00E005E2" w:rsidRDefault="00691CE6" w:rsidP="00691CE6">
      <w:pPr>
        <w:tabs>
          <w:tab w:val="left" w:pos="590"/>
        </w:tabs>
        <w:rPr>
          <w:rFonts w:ascii="Courier New" w:hAnsi="Courier New" w:cs="Courier New"/>
          <w:sz w:val="24"/>
          <w:szCs w:val="24"/>
        </w:rPr>
      </w:pPr>
      <w:r w:rsidRPr="00E005E2">
        <w:rPr>
          <w:rFonts w:ascii="Courier New" w:hAnsi="Courier New" w:cs="Courier New"/>
          <w:sz w:val="24"/>
          <w:szCs w:val="24"/>
        </w:rPr>
        <w:t>Incumbent must be able to read information on computer screens, and clearly see images on the CCTV.</w:t>
      </w:r>
    </w:p>
    <w:p w:rsidR="00691CE6" w:rsidRPr="00E005E2" w:rsidRDefault="00691CE6" w:rsidP="00691CE6">
      <w:pPr>
        <w:tabs>
          <w:tab w:val="left" w:pos="590"/>
        </w:tabs>
        <w:rPr>
          <w:rFonts w:ascii="Courier New" w:hAnsi="Courier New" w:cs="Courier New"/>
          <w:sz w:val="24"/>
          <w:szCs w:val="24"/>
        </w:rPr>
      </w:pPr>
    </w:p>
    <w:p w:rsidR="00691CE6" w:rsidRPr="00E005E2" w:rsidRDefault="00691CE6" w:rsidP="00691CE6">
      <w:pPr>
        <w:tabs>
          <w:tab w:val="left" w:pos="590"/>
        </w:tabs>
        <w:rPr>
          <w:rFonts w:ascii="Courier New" w:hAnsi="Courier New" w:cs="Courier New"/>
          <w:sz w:val="24"/>
          <w:szCs w:val="24"/>
        </w:rPr>
      </w:pPr>
      <w:r w:rsidRPr="00E005E2">
        <w:rPr>
          <w:rFonts w:ascii="Courier New" w:hAnsi="Courier New" w:cs="Courier New"/>
          <w:sz w:val="24"/>
          <w:szCs w:val="24"/>
        </w:rPr>
        <w:lastRenderedPageBreak/>
        <w:t>Incumbent must have color vision adequate to distinguish between green, red, and yellow lights on alarm and equipment control panels and to read information from a multi-colored computer screen.</w:t>
      </w:r>
    </w:p>
    <w:p w:rsidR="00691CE6" w:rsidRPr="00E005E2" w:rsidRDefault="00691CE6" w:rsidP="00691CE6">
      <w:pPr>
        <w:tabs>
          <w:tab w:val="left" w:pos="590"/>
        </w:tabs>
        <w:rPr>
          <w:rFonts w:ascii="Courier New" w:hAnsi="Courier New" w:cs="Courier New"/>
          <w:sz w:val="24"/>
          <w:szCs w:val="24"/>
        </w:rPr>
      </w:pPr>
    </w:p>
    <w:p w:rsidR="00691CE6" w:rsidRPr="00E005E2" w:rsidRDefault="00691CE6" w:rsidP="00691CE6">
      <w:pPr>
        <w:tabs>
          <w:tab w:val="left" w:pos="590"/>
        </w:tabs>
        <w:rPr>
          <w:rFonts w:ascii="Courier New" w:hAnsi="Courier New" w:cs="Courier New"/>
          <w:sz w:val="24"/>
          <w:szCs w:val="24"/>
        </w:rPr>
      </w:pPr>
      <w:r w:rsidRPr="00E005E2">
        <w:rPr>
          <w:rFonts w:ascii="Courier New" w:hAnsi="Courier New" w:cs="Courier New"/>
          <w:sz w:val="24"/>
          <w:szCs w:val="24"/>
        </w:rPr>
        <w:t>Incumbent must be able to write and speak English clearly and distinctly so that they are easily understood over the telephone and radio and documentation is easily readable.</w:t>
      </w:r>
    </w:p>
    <w:p w:rsidR="00691CE6" w:rsidRPr="00E005E2" w:rsidRDefault="00691CE6" w:rsidP="00691CE6">
      <w:pPr>
        <w:tabs>
          <w:tab w:val="left" w:pos="590"/>
        </w:tabs>
        <w:rPr>
          <w:rFonts w:ascii="Courier New" w:hAnsi="Courier New" w:cs="Courier New"/>
          <w:sz w:val="24"/>
          <w:szCs w:val="24"/>
        </w:rPr>
      </w:pPr>
    </w:p>
    <w:p w:rsidR="00691CE6" w:rsidRPr="00E005E2" w:rsidRDefault="00691CE6" w:rsidP="00691CE6">
      <w:pPr>
        <w:tabs>
          <w:tab w:val="left" w:pos="590"/>
        </w:tabs>
        <w:rPr>
          <w:rFonts w:ascii="Courier New" w:hAnsi="Courier New" w:cs="Courier New"/>
          <w:sz w:val="24"/>
          <w:szCs w:val="24"/>
        </w:rPr>
      </w:pPr>
      <w:r w:rsidRPr="00E005E2">
        <w:rPr>
          <w:rFonts w:ascii="Courier New" w:hAnsi="Courier New" w:cs="Courier New"/>
          <w:sz w:val="24"/>
          <w:szCs w:val="24"/>
        </w:rPr>
        <w:t xml:space="preserve">Incumbent must be able to clearly hear conversations over the phone and radio regardless of the age or sex of the caller and to distinguish between different audible alarm tones used in dispatch. </w:t>
      </w:r>
      <w:r w:rsidR="00D12FED" w:rsidRPr="00E005E2">
        <w:rPr>
          <w:rFonts w:ascii="Courier New" w:hAnsi="Courier New" w:cs="Courier New"/>
          <w:sz w:val="24"/>
          <w:szCs w:val="24"/>
        </w:rPr>
        <w:t xml:space="preserve"> </w:t>
      </w:r>
      <w:r w:rsidRPr="00E005E2">
        <w:rPr>
          <w:rFonts w:ascii="Courier New" w:hAnsi="Courier New" w:cs="Courier New"/>
          <w:sz w:val="24"/>
          <w:szCs w:val="24"/>
        </w:rPr>
        <w:t>Incumbent may use hearing correction devices to augment their natural hearing in order to meet the requirements listed.</w:t>
      </w:r>
    </w:p>
    <w:p w:rsidR="00691CE6" w:rsidRPr="00E005E2" w:rsidRDefault="00691CE6" w:rsidP="00691CE6">
      <w:pPr>
        <w:tabs>
          <w:tab w:val="left" w:pos="590"/>
        </w:tabs>
        <w:rPr>
          <w:rFonts w:ascii="Courier New" w:hAnsi="Courier New" w:cs="Courier New"/>
          <w:sz w:val="24"/>
          <w:szCs w:val="24"/>
        </w:rPr>
      </w:pPr>
    </w:p>
    <w:p w:rsidR="00691CE6" w:rsidRPr="00E005E2" w:rsidRDefault="00691CE6" w:rsidP="00691CE6">
      <w:pPr>
        <w:pStyle w:val="BodyText"/>
        <w:tabs>
          <w:tab w:val="left" w:pos="900"/>
          <w:tab w:val="left" w:pos="990"/>
          <w:tab w:val="left" w:pos="1080"/>
        </w:tabs>
        <w:rPr>
          <w:rFonts w:ascii="Courier New" w:hAnsi="Courier New" w:cs="Courier New"/>
          <w:bCs/>
          <w:sz w:val="24"/>
          <w:szCs w:val="24"/>
        </w:rPr>
      </w:pPr>
      <w:r w:rsidRPr="00E005E2">
        <w:rPr>
          <w:rFonts w:ascii="Courier New" w:hAnsi="Courier New" w:cs="Courier New"/>
          <w:sz w:val="24"/>
          <w:szCs w:val="24"/>
        </w:rPr>
        <w:t xml:space="preserve">Although the physical activity of this job is that of an office environment, the emergency nature of the work, the rigid time constraints for response actions, the emotional state of the persons calling for service, and the nature and consequences of the decisions the incumbent is required to make, </w:t>
      </w:r>
      <w:r w:rsidR="00D12FED" w:rsidRPr="00E005E2">
        <w:rPr>
          <w:rFonts w:ascii="Courier New" w:hAnsi="Courier New" w:cs="Courier New"/>
          <w:sz w:val="24"/>
          <w:szCs w:val="24"/>
        </w:rPr>
        <w:t xml:space="preserve">categorize </w:t>
      </w:r>
      <w:r w:rsidRPr="00E005E2">
        <w:rPr>
          <w:rFonts w:ascii="Courier New" w:hAnsi="Courier New" w:cs="Courier New"/>
          <w:sz w:val="24"/>
          <w:szCs w:val="24"/>
        </w:rPr>
        <w:t xml:space="preserve">this position </w:t>
      </w:r>
      <w:r w:rsidR="00D12FED" w:rsidRPr="00E005E2">
        <w:rPr>
          <w:rFonts w:ascii="Courier New" w:hAnsi="Courier New" w:cs="Courier New"/>
          <w:sz w:val="24"/>
          <w:szCs w:val="24"/>
        </w:rPr>
        <w:t xml:space="preserve">as </w:t>
      </w:r>
      <w:r w:rsidRPr="00E005E2">
        <w:rPr>
          <w:rFonts w:ascii="Courier New" w:hAnsi="Courier New" w:cs="Courier New"/>
          <w:sz w:val="24"/>
          <w:szCs w:val="24"/>
        </w:rPr>
        <w:t>one of high mental and emotional stress.</w:t>
      </w:r>
    </w:p>
    <w:p w:rsidR="00691CE6" w:rsidRPr="00E005E2" w:rsidRDefault="00691CE6">
      <w:pPr>
        <w:pStyle w:val="BodyText"/>
        <w:tabs>
          <w:tab w:val="left" w:pos="900"/>
          <w:tab w:val="left" w:pos="990"/>
          <w:tab w:val="left" w:pos="1080"/>
        </w:tabs>
        <w:rPr>
          <w:rFonts w:ascii="Courier New" w:hAnsi="Courier New" w:cs="Courier New"/>
          <w:bCs/>
          <w:sz w:val="24"/>
          <w:szCs w:val="24"/>
        </w:rPr>
      </w:pPr>
    </w:p>
    <w:p w:rsidR="00F15AAF" w:rsidRPr="00E1259D" w:rsidRDefault="00F15AAF">
      <w:pPr>
        <w:pStyle w:val="BodyText"/>
        <w:tabs>
          <w:tab w:val="left" w:pos="900"/>
          <w:tab w:val="left" w:pos="990"/>
          <w:tab w:val="left" w:pos="1080"/>
        </w:tabs>
        <w:rPr>
          <w:rFonts w:ascii="Courier New" w:hAnsi="Courier New" w:cs="Courier New"/>
          <w:bCs/>
          <w:sz w:val="24"/>
          <w:szCs w:val="24"/>
          <w:u w:val="single"/>
        </w:rPr>
      </w:pPr>
      <w:bookmarkStart w:id="25" w:name="OLE_LINK1"/>
      <w:r w:rsidRPr="00E1259D">
        <w:rPr>
          <w:rFonts w:ascii="Courier New" w:hAnsi="Courier New" w:cs="Courier New"/>
          <w:bCs/>
          <w:sz w:val="24"/>
          <w:szCs w:val="24"/>
          <w:u w:val="single"/>
        </w:rPr>
        <w:t xml:space="preserve">Factor 9 </w:t>
      </w:r>
      <w:r w:rsidR="00691CE6" w:rsidRPr="00E1259D">
        <w:rPr>
          <w:rFonts w:ascii="Courier New" w:hAnsi="Courier New" w:cs="Courier New"/>
          <w:bCs/>
          <w:sz w:val="24"/>
          <w:szCs w:val="24"/>
          <w:u w:val="single"/>
        </w:rPr>
        <w:t>-</w:t>
      </w:r>
      <w:r w:rsidRPr="00E1259D">
        <w:rPr>
          <w:rFonts w:ascii="Courier New" w:hAnsi="Courier New" w:cs="Courier New"/>
          <w:bCs/>
          <w:sz w:val="24"/>
          <w:szCs w:val="24"/>
          <w:u w:val="single"/>
        </w:rPr>
        <w:t xml:space="preserve"> Work Environment</w:t>
      </w:r>
    </w:p>
    <w:p w:rsidR="00F15AAF" w:rsidRPr="00E005E2" w:rsidRDefault="00F15AAF">
      <w:pPr>
        <w:pStyle w:val="BodyText"/>
        <w:tabs>
          <w:tab w:val="left" w:pos="900"/>
          <w:tab w:val="left" w:pos="990"/>
          <w:tab w:val="left" w:pos="1080"/>
        </w:tabs>
        <w:rPr>
          <w:rFonts w:ascii="Courier New" w:hAnsi="Courier New" w:cs="Courier New"/>
          <w:sz w:val="24"/>
          <w:szCs w:val="24"/>
        </w:rPr>
      </w:pPr>
    </w:p>
    <w:p w:rsidR="00691CE6" w:rsidRPr="00E005E2" w:rsidRDefault="00691CE6" w:rsidP="00691CE6">
      <w:pPr>
        <w:tabs>
          <w:tab w:val="left" w:pos="590"/>
        </w:tabs>
        <w:rPr>
          <w:rFonts w:ascii="Courier New" w:hAnsi="Courier New" w:cs="Courier New"/>
          <w:sz w:val="24"/>
          <w:szCs w:val="24"/>
        </w:rPr>
      </w:pPr>
      <w:r w:rsidRPr="00E005E2">
        <w:rPr>
          <w:rFonts w:ascii="Courier New" w:hAnsi="Courier New" w:cs="Courier New"/>
          <w:sz w:val="24"/>
          <w:szCs w:val="24"/>
        </w:rPr>
        <w:t xml:space="preserve">Incumbent’s normal work site is within </w:t>
      </w:r>
      <w:r w:rsidR="0033526B" w:rsidRPr="00E005E2">
        <w:rPr>
          <w:rFonts w:ascii="Courier New" w:hAnsi="Courier New" w:cs="Courier New"/>
          <w:sz w:val="24"/>
          <w:szCs w:val="24"/>
        </w:rPr>
        <w:t xml:space="preserve">a </w:t>
      </w:r>
      <w:r w:rsidRPr="00E005E2">
        <w:rPr>
          <w:rFonts w:ascii="Courier New" w:hAnsi="Courier New" w:cs="Courier New"/>
          <w:sz w:val="24"/>
          <w:szCs w:val="24"/>
        </w:rPr>
        <w:t xml:space="preserve">Regional Dispatch Center (RDC) facility.  The communications facility is a </w:t>
      </w:r>
      <w:r w:rsidR="0033526B" w:rsidRPr="00E005E2">
        <w:rPr>
          <w:rFonts w:ascii="Courier New" w:hAnsi="Courier New" w:cs="Courier New"/>
          <w:sz w:val="24"/>
          <w:szCs w:val="24"/>
        </w:rPr>
        <w:t xml:space="preserve">climate </w:t>
      </w:r>
      <w:r w:rsidRPr="00E005E2">
        <w:rPr>
          <w:rFonts w:ascii="Courier New" w:hAnsi="Courier New" w:cs="Courier New"/>
          <w:sz w:val="24"/>
          <w:szCs w:val="24"/>
        </w:rPr>
        <w:t>controlled room.  Employees work at consoles equipped with CAD, multiple channel radios, 911 telephone system, computers and other electronic equipment.</w:t>
      </w:r>
    </w:p>
    <w:p w:rsidR="00691CE6" w:rsidRPr="00E005E2" w:rsidRDefault="00691CE6" w:rsidP="00691CE6">
      <w:pPr>
        <w:tabs>
          <w:tab w:val="left" w:pos="590"/>
        </w:tabs>
        <w:rPr>
          <w:rFonts w:ascii="Courier New" w:hAnsi="Courier New" w:cs="Courier New"/>
          <w:sz w:val="24"/>
          <w:szCs w:val="24"/>
        </w:rPr>
      </w:pPr>
    </w:p>
    <w:p w:rsidR="00691CE6" w:rsidRPr="00E005E2" w:rsidRDefault="00691CE6" w:rsidP="00691CE6">
      <w:pPr>
        <w:tabs>
          <w:tab w:val="left" w:pos="590"/>
        </w:tabs>
        <w:rPr>
          <w:rFonts w:ascii="Courier New" w:hAnsi="Courier New" w:cs="Courier New"/>
          <w:sz w:val="24"/>
          <w:szCs w:val="24"/>
        </w:rPr>
      </w:pPr>
      <w:r w:rsidRPr="00E005E2">
        <w:rPr>
          <w:rFonts w:ascii="Courier New" w:hAnsi="Courier New" w:cs="Courier New"/>
          <w:sz w:val="24"/>
          <w:szCs w:val="24"/>
        </w:rPr>
        <w:t>During emergencies, employees may be required to work long periods without breaks.</w:t>
      </w:r>
    </w:p>
    <w:p w:rsidR="00691CE6" w:rsidRPr="00E005E2" w:rsidRDefault="00691CE6" w:rsidP="00691CE6">
      <w:pPr>
        <w:tabs>
          <w:tab w:val="left" w:pos="590"/>
        </w:tabs>
        <w:rPr>
          <w:rFonts w:ascii="Courier New" w:hAnsi="Courier New" w:cs="Courier New"/>
          <w:sz w:val="24"/>
          <w:szCs w:val="24"/>
        </w:rPr>
      </w:pPr>
    </w:p>
    <w:p w:rsidR="00691CE6" w:rsidRPr="00E005E2" w:rsidRDefault="00691CE6" w:rsidP="00691CE6">
      <w:pPr>
        <w:pStyle w:val="BodyText"/>
        <w:tabs>
          <w:tab w:val="left" w:pos="900"/>
          <w:tab w:val="left" w:pos="990"/>
          <w:tab w:val="left" w:pos="1080"/>
        </w:tabs>
        <w:rPr>
          <w:rFonts w:ascii="Courier New" w:hAnsi="Courier New" w:cs="Courier New"/>
          <w:sz w:val="24"/>
          <w:szCs w:val="24"/>
        </w:rPr>
      </w:pPr>
      <w:r w:rsidRPr="00E005E2">
        <w:rPr>
          <w:rFonts w:ascii="Courier New" w:hAnsi="Courier New" w:cs="Courier New"/>
          <w:sz w:val="24"/>
          <w:szCs w:val="24"/>
        </w:rPr>
        <w:t>To ens</w:t>
      </w:r>
      <w:r w:rsidR="0033526B" w:rsidRPr="00E005E2">
        <w:rPr>
          <w:rFonts w:ascii="Courier New" w:hAnsi="Courier New" w:cs="Courier New"/>
          <w:sz w:val="24"/>
          <w:szCs w:val="24"/>
        </w:rPr>
        <w:t>ure employee safety and health regions</w:t>
      </w:r>
      <w:r w:rsidRPr="00E005E2">
        <w:rPr>
          <w:rFonts w:ascii="Courier New" w:hAnsi="Courier New" w:cs="Courier New"/>
          <w:sz w:val="24"/>
          <w:szCs w:val="24"/>
        </w:rPr>
        <w:t xml:space="preserve"> </w:t>
      </w:r>
      <w:r w:rsidR="0033526B" w:rsidRPr="00E005E2">
        <w:rPr>
          <w:rFonts w:ascii="Courier New" w:hAnsi="Courier New" w:cs="Courier New"/>
          <w:sz w:val="24"/>
          <w:szCs w:val="24"/>
        </w:rPr>
        <w:t xml:space="preserve">must </w:t>
      </w:r>
      <w:r w:rsidRPr="00E005E2">
        <w:rPr>
          <w:rFonts w:ascii="Courier New" w:hAnsi="Courier New" w:cs="Courier New"/>
          <w:sz w:val="24"/>
          <w:szCs w:val="24"/>
        </w:rPr>
        <w:t>maintain personnel protection programs consistent with applicable laws and regulations.  These programs may include engineering controls, training, work procedures, use of personal protective equipment, and medical surveillance.  As part of medical surveillance programs</w:t>
      </w:r>
      <w:r w:rsidR="0033526B" w:rsidRPr="00E005E2">
        <w:rPr>
          <w:rFonts w:ascii="Courier New" w:hAnsi="Courier New" w:cs="Courier New"/>
          <w:sz w:val="24"/>
          <w:szCs w:val="24"/>
        </w:rPr>
        <w:t xml:space="preserve"> the</w:t>
      </w:r>
      <w:r w:rsidRPr="00E005E2">
        <w:rPr>
          <w:rFonts w:ascii="Courier New" w:hAnsi="Courier New" w:cs="Courier New"/>
          <w:sz w:val="24"/>
          <w:szCs w:val="24"/>
        </w:rPr>
        <w:t xml:space="preserve"> incumbent will be required to take medical examinations to assess his/her medical qualifications for duty involving work with the high level of stress </w:t>
      </w:r>
      <w:r w:rsidR="0033526B" w:rsidRPr="00E005E2">
        <w:rPr>
          <w:rFonts w:ascii="Courier New" w:hAnsi="Courier New" w:cs="Courier New"/>
          <w:sz w:val="24"/>
          <w:szCs w:val="24"/>
        </w:rPr>
        <w:t>inherent in t</w:t>
      </w:r>
      <w:r w:rsidRPr="00E005E2">
        <w:rPr>
          <w:rFonts w:ascii="Courier New" w:hAnsi="Courier New" w:cs="Courier New"/>
          <w:sz w:val="24"/>
          <w:szCs w:val="24"/>
        </w:rPr>
        <w:t>his job.</w:t>
      </w:r>
    </w:p>
    <w:bookmarkEnd w:id="25"/>
    <w:p w:rsidR="0010387B" w:rsidRPr="00E005E2" w:rsidRDefault="0010387B" w:rsidP="006E2AF7">
      <w:pPr>
        <w:pStyle w:val="ListParagraph"/>
        <w:ind w:left="0"/>
        <w:jc w:val="both"/>
        <w:rPr>
          <w:rFonts w:ascii="Courier New" w:hAnsi="Courier New" w:cs="Courier New"/>
          <w:sz w:val="24"/>
          <w:szCs w:val="24"/>
        </w:rPr>
      </w:pPr>
    </w:p>
    <w:p w:rsidR="00635AB1" w:rsidRPr="00E005E2" w:rsidRDefault="00635AB1" w:rsidP="00635AB1">
      <w:pPr>
        <w:jc w:val="both"/>
        <w:rPr>
          <w:rFonts w:ascii="Courier New" w:hAnsi="Courier New" w:cs="Courier New"/>
          <w:sz w:val="24"/>
          <w:szCs w:val="24"/>
          <w:u w:val="single"/>
        </w:rPr>
      </w:pPr>
      <w:r w:rsidRPr="00E005E2">
        <w:rPr>
          <w:rFonts w:ascii="Courier New" w:hAnsi="Courier New" w:cs="Courier New"/>
          <w:sz w:val="24"/>
          <w:szCs w:val="24"/>
          <w:u w:val="single"/>
        </w:rPr>
        <w:t>O</w:t>
      </w:r>
      <w:r w:rsidR="006E2AF7" w:rsidRPr="00E005E2">
        <w:rPr>
          <w:rFonts w:ascii="Courier New" w:hAnsi="Courier New" w:cs="Courier New"/>
          <w:sz w:val="24"/>
          <w:szCs w:val="24"/>
          <w:u w:val="single"/>
        </w:rPr>
        <w:t>ther</w:t>
      </w:r>
    </w:p>
    <w:p w:rsidR="006E2AF7" w:rsidRPr="00E005E2" w:rsidRDefault="006E2AF7" w:rsidP="00635AB1">
      <w:pPr>
        <w:jc w:val="both"/>
        <w:rPr>
          <w:rFonts w:ascii="Courier New" w:hAnsi="Courier New" w:cs="Courier New"/>
          <w:sz w:val="24"/>
          <w:szCs w:val="24"/>
        </w:rPr>
      </w:pPr>
    </w:p>
    <w:p w:rsidR="006E2AF7" w:rsidRPr="00E005E2" w:rsidRDefault="006E2AF7" w:rsidP="006E2AF7">
      <w:pPr>
        <w:rPr>
          <w:rFonts w:ascii="Courier New" w:hAnsi="Courier New" w:cs="Courier New"/>
          <w:sz w:val="24"/>
          <w:szCs w:val="24"/>
        </w:rPr>
      </w:pPr>
      <w:r w:rsidRPr="00E005E2">
        <w:rPr>
          <w:rFonts w:ascii="Courier New" w:hAnsi="Courier New" w:cs="Courier New"/>
          <w:sz w:val="24"/>
          <w:szCs w:val="24"/>
        </w:rPr>
        <w:t xml:space="preserve">Incumbent is required to be certified as a [State] State Telecommunicator I and II, level II [State] State Access/[State System] operator, and certified in Criteria Based Dispatch. </w:t>
      </w:r>
      <w:r w:rsidR="00C22EC4" w:rsidRPr="00E005E2">
        <w:rPr>
          <w:rFonts w:ascii="Courier New" w:hAnsi="Courier New" w:cs="Courier New"/>
          <w:sz w:val="24"/>
          <w:szCs w:val="24"/>
        </w:rPr>
        <w:t xml:space="preserve"> </w:t>
      </w:r>
      <w:r w:rsidRPr="00E005E2">
        <w:rPr>
          <w:rFonts w:ascii="Courier New" w:hAnsi="Courier New" w:cs="Courier New"/>
          <w:sz w:val="24"/>
          <w:szCs w:val="24"/>
        </w:rPr>
        <w:t xml:space="preserve">Incumbent is required to have successfully completed Emergency Medical Dispatch Trainer course, NESCOM Course 3474 and all other training as assigned.  </w:t>
      </w:r>
    </w:p>
    <w:p w:rsidR="006E2AF7" w:rsidRPr="00E005E2" w:rsidRDefault="006E2AF7" w:rsidP="006E2AF7">
      <w:pPr>
        <w:rPr>
          <w:rFonts w:ascii="Courier New" w:hAnsi="Courier New" w:cs="Courier New"/>
          <w:sz w:val="24"/>
          <w:szCs w:val="24"/>
        </w:rPr>
      </w:pPr>
    </w:p>
    <w:p w:rsidR="006E2AF7" w:rsidRPr="00E005E2" w:rsidRDefault="006E2AF7" w:rsidP="006E2AF7">
      <w:pPr>
        <w:rPr>
          <w:rFonts w:ascii="Courier New" w:hAnsi="Courier New" w:cs="Courier New"/>
          <w:sz w:val="24"/>
          <w:szCs w:val="24"/>
        </w:rPr>
      </w:pPr>
      <w:r w:rsidRPr="00E005E2">
        <w:rPr>
          <w:rFonts w:ascii="Courier New" w:hAnsi="Courier New" w:cs="Courier New"/>
          <w:sz w:val="24"/>
          <w:szCs w:val="24"/>
        </w:rPr>
        <w:t>Incumbent is required to successfully complete the RDC Training Program to include classroom and On-The-Job Training (OJT).</w:t>
      </w:r>
    </w:p>
    <w:p w:rsidR="006E2AF7" w:rsidRPr="00E005E2" w:rsidRDefault="006E2AF7" w:rsidP="006E2AF7">
      <w:pPr>
        <w:rPr>
          <w:rFonts w:ascii="Courier New" w:hAnsi="Courier New" w:cs="Courier New"/>
          <w:sz w:val="24"/>
          <w:szCs w:val="24"/>
        </w:rPr>
      </w:pPr>
    </w:p>
    <w:p w:rsidR="006E2AF7" w:rsidRPr="00E005E2" w:rsidRDefault="006E2AF7" w:rsidP="006E2AF7">
      <w:pPr>
        <w:rPr>
          <w:rFonts w:ascii="Courier New" w:hAnsi="Courier New" w:cs="Courier New"/>
          <w:sz w:val="24"/>
          <w:szCs w:val="24"/>
        </w:rPr>
      </w:pPr>
      <w:r w:rsidRPr="00E005E2">
        <w:rPr>
          <w:rFonts w:ascii="Courier New" w:hAnsi="Courier New" w:cs="Courier New"/>
          <w:color w:val="000000" w:themeColor="text1"/>
          <w:spacing w:val="-9"/>
          <w:sz w:val="24"/>
          <w:szCs w:val="24"/>
        </w:rPr>
        <w:t>Incumbent is categorized as emergency essential, (Category 5 in accordance with CNIC 3440.17), and as such may be ordered to report to duty for extended periods under emergency conditions.</w:t>
      </w:r>
    </w:p>
    <w:p w:rsidR="006E2AF7" w:rsidRPr="00E005E2" w:rsidRDefault="006E2AF7" w:rsidP="006E2AF7">
      <w:pPr>
        <w:rPr>
          <w:rFonts w:ascii="Courier New" w:hAnsi="Courier New" w:cs="Courier New"/>
          <w:sz w:val="24"/>
          <w:szCs w:val="24"/>
        </w:rPr>
      </w:pPr>
    </w:p>
    <w:p w:rsidR="006E2AF7" w:rsidRPr="00E005E2" w:rsidRDefault="006E2AF7" w:rsidP="006E2AF7">
      <w:pPr>
        <w:rPr>
          <w:rFonts w:ascii="Courier New" w:hAnsi="Courier New" w:cs="Courier New"/>
          <w:sz w:val="24"/>
          <w:szCs w:val="24"/>
        </w:rPr>
      </w:pPr>
      <w:r w:rsidRPr="00E005E2">
        <w:rPr>
          <w:rFonts w:ascii="Courier New" w:hAnsi="Courier New" w:cs="Courier New"/>
          <w:sz w:val="24"/>
          <w:szCs w:val="24"/>
        </w:rPr>
        <w:t xml:space="preserve">Must obtain and maintain a secret security clearance. </w:t>
      </w:r>
    </w:p>
    <w:p w:rsidR="006E2AF7" w:rsidRDefault="006E2AF7" w:rsidP="00635AB1">
      <w:pPr>
        <w:jc w:val="both"/>
      </w:pPr>
    </w:p>
    <w:sectPr w:rsidR="006E2AF7" w:rsidSect="00D62D0C">
      <w:footerReference w:type="even" r:id="rId8"/>
      <w:footerReference w:type="default" r:id="rId9"/>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8E4" w:rsidRDefault="00BF38E4">
      <w:r>
        <w:separator/>
      </w:r>
    </w:p>
  </w:endnote>
  <w:endnote w:type="continuationSeparator" w:id="0">
    <w:p w:rsidR="00BF38E4" w:rsidRDefault="00BF3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AF" w:rsidRDefault="005150C9" w:rsidP="0076452D">
    <w:pPr>
      <w:pStyle w:val="Footer"/>
      <w:framePr w:wrap="around" w:vAnchor="text" w:hAnchor="margin" w:xAlign="center" w:y="1"/>
      <w:rPr>
        <w:rStyle w:val="PageNumber"/>
      </w:rPr>
    </w:pPr>
    <w:r>
      <w:rPr>
        <w:rStyle w:val="PageNumber"/>
      </w:rPr>
      <w:fldChar w:fldCharType="begin"/>
    </w:r>
    <w:r w:rsidR="00F15AAF">
      <w:rPr>
        <w:rStyle w:val="PageNumber"/>
      </w:rPr>
      <w:instrText xml:space="preserve">PAGE  </w:instrText>
    </w:r>
    <w:r>
      <w:rPr>
        <w:rStyle w:val="PageNumber"/>
      </w:rPr>
      <w:fldChar w:fldCharType="end"/>
    </w:r>
  </w:p>
  <w:p w:rsidR="00F15AAF" w:rsidRDefault="00F15A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AF" w:rsidRDefault="005150C9" w:rsidP="0076452D">
    <w:pPr>
      <w:pStyle w:val="Footer"/>
      <w:framePr w:wrap="around" w:vAnchor="text" w:hAnchor="margin" w:xAlign="center" w:y="1"/>
      <w:rPr>
        <w:rStyle w:val="PageNumber"/>
      </w:rPr>
    </w:pPr>
    <w:r>
      <w:rPr>
        <w:rStyle w:val="PageNumber"/>
      </w:rPr>
      <w:fldChar w:fldCharType="begin"/>
    </w:r>
    <w:r w:rsidR="00F15AAF">
      <w:rPr>
        <w:rStyle w:val="PageNumber"/>
      </w:rPr>
      <w:instrText xml:space="preserve">PAGE  </w:instrText>
    </w:r>
    <w:r>
      <w:rPr>
        <w:rStyle w:val="PageNumber"/>
      </w:rPr>
      <w:fldChar w:fldCharType="separate"/>
    </w:r>
    <w:r w:rsidR="00F9565D">
      <w:rPr>
        <w:rStyle w:val="PageNumber"/>
        <w:noProof/>
      </w:rPr>
      <w:t>2</w:t>
    </w:r>
    <w:r>
      <w:rPr>
        <w:rStyle w:val="PageNumber"/>
      </w:rPr>
      <w:fldChar w:fldCharType="end"/>
    </w:r>
  </w:p>
  <w:p w:rsidR="00F15AAF" w:rsidRDefault="00F15A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8E4" w:rsidRDefault="00BF38E4">
      <w:r>
        <w:separator/>
      </w:r>
    </w:p>
  </w:footnote>
  <w:footnote w:type="continuationSeparator" w:id="0">
    <w:p w:rsidR="00BF38E4" w:rsidRDefault="00BF3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798B"/>
    <w:multiLevelType w:val="hybridMultilevel"/>
    <w:tmpl w:val="AFAA9A9E"/>
    <w:lvl w:ilvl="0" w:tplc="211C7CCA">
      <w:start w:val="1"/>
      <w:numFmt w:val="upperLetter"/>
      <w:lvlText w:val="%1."/>
      <w:lvlJc w:val="left"/>
      <w:pPr>
        <w:ind w:left="585" w:hanging="360"/>
      </w:pPr>
      <w:rPr>
        <w:rFonts w:hint="default"/>
        <w:color w:val="auto"/>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D390128"/>
    <w:multiLevelType w:val="hybridMultilevel"/>
    <w:tmpl w:val="77349362"/>
    <w:lvl w:ilvl="0" w:tplc="9A786F62">
      <w:start w:val="1"/>
      <w:numFmt w:val="upperLetter"/>
      <w:lvlText w:val="%1."/>
      <w:lvlJc w:val="left"/>
      <w:pPr>
        <w:ind w:left="693" w:hanging="360"/>
      </w:pPr>
      <w:rPr>
        <w:rFonts w:hint="default"/>
      </w:rPr>
    </w:lvl>
    <w:lvl w:ilvl="1" w:tplc="04090019" w:tentative="1">
      <w:start w:val="1"/>
      <w:numFmt w:val="lowerLetter"/>
      <w:lvlText w:val="%2."/>
      <w:lvlJc w:val="left"/>
      <w:pPr>
        <w:ind w:left="1413" w:hanging="360"/>
      </w:pPr>
    </w:lvl>
    <w:lvl w:ilvl="2" w:tplc="0409001B" w:tentative="1">
      <w:start w:val="1"/>
      <w:numFmt w:val="lowerRoman"/>
      <w:lvlText w:val="%3."/>
      <w:lvlJc w:val="right"/>
      <w:pPr>
        <w:ind w:left="2133" w:hanging="180"/>
      </w:pPr>
    </w:lvl>
    <w:lvl w:ilvl="3" w:tplc="0409000F" w:tentative="1">
      <w:start w:val="1"/>
      <w:numFmt w:val="decimal"/>
      <w:lvlText w:val="%4."/>
      <w:lvlJc w:val="left"/>
      <w:pPr>
        <w:ind w:left="2853" w:hanging="360"/>
      </w:pPr>
    </w:lvl>
    <w:lvl w:ilvl="4" w:tplc="04090019" w:tentative="1">
      <w:start w:val="1"/>
      <w:numFmt w:val="lowerLetter"/>
      <w:lvlText w:val="%5."/>
      <w:lvlJc w:val="left"/>
      <w:pPr>
        <w:ind w:left="3573" w:hanging="360"/>
      </w:pPr>
    </w:lvl>
    <w:lvl w:ilvl="5" w:tplc="0409001B" w:tentative="1">
      <w:start w:val="1"/>
      <w:numFmt w:val="lowerRoman"/>
      <w:lvlText w:val="%6."/>
      <w:lvlJc w:val="right"/>
      <w:pPr>
        <w:ind w:left="4293" w:hanging="180"/>
      </w:pPr>
    </w:lvl>
    <w:lvl w:ilvl="6" w:tplc="0409000F" w:tentative="1">
      <w:start w:val="1"/>
      <w:numFmt w:val="decimal"/>
      <w:lvlText w:val="%7."/>
      <w:lvlJc w:val="left"/>
      <w:pPr>
        <w:ind w:left="5013" w:hanging="360"/>
      </w:pPr>
    </w:lvl>
    <w:lvl w:ilvl="7" w:tplc="04090019" w:tentative="1">
      <w:start w:val="1"/>
      <w:numFmt w:val="lowerLetter"/>
      <w:lvlText w:val="%8."/>
      <w:lvlJc w:val="left"/>
      <w:pPr>
        <w:ind w:left="5733" w:hanging="360"/>
      </w:pPr>
    </w:lvl>
    <w:lvl w:ilvl="8" w:tplc="0409001B" w:tentative="1">
      <w:start w:val="1"/>
      <w:numFmt w:val="lowerRoman"/>
      <w:lvlText w:val="%9."/>
      <w:lvlJc w:val="right"/>
      <w:pPr>
        <w:ind w:left="6453" w:hanging="180"/>
      </w:pPr>
    </w:lvl>
  </w:abstractNum>
  <w:abstractNum w:abstractNumId="2">
    <w:nsid w:val="130A11CA"/>
    <w:multiLevelType w:val="singleLevel"/>
    <w:tmpl w:val="0409000F"/>
    <w:lvl w:ilvl="0">
      <w:start w:val="24"/>
      <w:numFmt w:val="decimal"/>
      <w:lvlText w:val="%1."/>
      <w:lvlJc w:val="left"/>
      <w:pPr>
        <w:tabs>
          <w:tab w:val="num" w:pos="360"/>
        </w:tabs>
        <w:ind w:left="360" w:hanging="360"/>
      </w:pPr>
      <w:rPr>
        <w:rFonts w:cs="Times New Roman" w:hint="default"/>
      </w:rPr>
    </w:lvl>
  </w:abstractNum>
  <w:abstractNum w:abstractNumId="3">
    <w:nsid w:val="134448B3"/>
    <w:multiLevelType w:val="singleLevel"/>
    <w:tmpl w:val="6DB8C18C"/>
    <w:lvl w:ilvl="0">
      <w:start w:val="2"/>
      <w:numFmt w:val="lowerLetter"/>
      <w:lvlText w:val="%1."/>
      <w:lvlJc w:val="left"/>
      <w:pPr>
        <w:tabs>
          <w:tab w:val="num" w:pos="360"/>
        </w:tabs>
        <w:ind w:left="360" w:hanging="360"/>
      </w:pPr>
      <w:rPr>
        <w:rFonts w:cs="Times New Roman" w:hint="default"/>
      </w:rPr>
    </w:lvl>
  </w:abstractNum>
  <w:abstractNum w:abstractNumId="4">
    <w:nsid w:val="18DC5AFF"/>
    <w:multiLevelType w:val="hybridMultilevel"/>
    <w:tmpl w:val="5D40B250"/>
    <w:lvl w:ilvl="0" w:tplc="58201636">
      <w:start w:val="1"/>
      <w:numFmt w:val="upperLetter"/>
      <w:lvlText w:val="%1."/>
      <w:lvlJc w:val="left"/>
      <w:pPr>
        <w:ind w:left="888" w:hanging="360"/>
      </w:pPr>
      <w:rPr>
        <w:rFonts w:hint="default"/>
      </w:rPr>
    </w:lvl>
    <w:lvl w:ilvl="1" w:tplc="04090019">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5">
    <w:nsid w:val="1B9E23E9"/>
    <w:multiLevelType w:val="singleLevel"/>
    <w:tmpl w:val="D2D035D6"/>
    <w:lvl w:ilvl="0">
      <w:start w:val="1"/>
      <w:numFmt w:val="lowerLetter"/>
      <w:lvlText w:val="%1."/>
      <w:lvlJc w:val="left"/>
      <w:pPr>
        <w:tabs>
          <w:tab w:val="num" w:pos="360"/>
        </w:tabs>
        <w:ind w:left="360" w:hanging="360"/>
      </w:pPr>
      <w:rPr>
        <w:rFonts w:cs="Times New Roman" w:hint="default"/>
      </w:rPr>
    </w:lvl>
  </w:abstractNum>
  <w:abstractNum w:abstractNumId="6">
    <w:nsid w:val="1BA84419"/>
    <w:multiLevelType w:val="multilevel"/>
    <w:tmpl w:val="638C45D4"/>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C6D435B"/>
    <w:multiLevelType w:val="hybridMultilevel"/>
    <w:tmpl w:val="7CEAB23A"/>
    <w:lvl w:ilvl="0" w:tplc="223811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6C254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235823C7"/>
    <w:multiLevelType w:val="singleLevel"/>
    <w:tmpl w:val="5ECADFEE"/>
    <w:lvl w:ilvl="0">
      <w:start w:val="4"/>
      <w:numFmt w:val="lowerLetter"/>
      <w:lvlText w:val="%1."/>
      <w:lvlJc w:val="left"/>
      <w:pPr>
        <w:tabs>
          <w:tab w:val="num" w:pos="360"/>
        </w:tabs>
        <w:ind w:left="360" w:hanging="360"/>
      </w:pPr>
      <w:rPr>
        <w:rFonts w:cs="Times New Roman" w:hint="default"/>
      </w:rPr>
    </w:lvl>
  </w:abstractNum>
  <w:abstractNum w:abstractNumId="10">
    <w:nsid w:val="2E8D20D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1">
    <w:nsid w:val="318E55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nsid w:val="325C311D"/>
    <w:multiLevelType w:val="singleLevel"/>
    <w:tmpl w:val="3484F4FE"/>
    <w:lvl w:ilvl="0">
      <w:start w:val="1"/>
      <w:numFmt w:val="upperRoman"/>
      <w:lvlText w:val="%1."/>
      <w:lvlJc w:val="left"/>
      <w:pPr>
        <w:tabs>
          <w:tab w:val="num" w:pos="720"/>
        </w:tabs>
        <w:ind w:left="720" w:hanging="720"/>
      </w:pPr>
      <w:rPr>
        <w:rFonts w:cs="Times New Roman"/>
      </w:rPr>
    </w:lvl>
  </w:abstractNum>
  <w:abstractNum w:abstractNumId="13">
    <w:nsid w:val="32C27958"/>
    <w:multiLevelType w:val="hybridMultilevel"/>
    <w:tmpl w:val="4F9682A6"/>
    <w:lvl w:ilvl="0" w:tplc="0D50085E">
      <w:start w:val="1"/>
      <w:numFmt w:val="upperLetter"/>
      <w:lvlText w:val="%1."/>
      <w:lvlJc w:val="left"/>
      <w:pPr>
        <w:ind w:left="585" w:hanging="360"/>
      </w:pPr>
      <w:rPr>
        <w:rFonts w:hint="default"/>
      </w:rPr>
    </w:lvl>
    <w:lvl w:ilvl="1" w:tplc="04090019">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349C0EBC"/>
    <w:multiLevelType w:val="singleLevel"/>
    <w:tmpl w:val="D15A2602"/>
    <w:lvl w:ilvl="0">
      <w:start w:val="1"/>
      <w:numFmt w:val="lowerLetter"/>
      <w:lvlText w:val="%1."/>
      <w:lvlJc w:val="left"/>
      <w:pPr>
        <w:tabs>
          <w:tab w:val="num" w:pos="360"/>
        </w:tabs>
        <w:ind w:left="360" w:hanging="360"/>
      </w:pPr>
      <w:rPr>
        <w:rFonts w:cs="Times New Roman" w:hint="default"/>
      </w:rPr>
    </w:lvl>
  </w:abstractNum>
  <w:abstractNum w:abstractNumId="15">
    <w:nsid w:val="355F41B7"/>
    <w:multiLevelType w:val="hybridMultilevel"/>
    <w:tmpl w:val="D86C312A"/>
    <w:lvl w:ilvl="0" w:tplc="E756896E">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41AD43B2"/>
    <w:multiLevelType w:val="hybridMultilevel"/>
    <w:tmpl w:val="11C65B56"/>
    <w:lvl w:ilvl="0" w:tplc="D7E4F1E8">
      <w:start w:val="1"/>
      <w:numFmt w:val="upperLetter"/>
      <w:lvlText w:val="%1."/>
      <w:lvlJc w:val="left"/>
      <w:pPr>
        <w:ind w:left="570" w:hanging="360"/>
      </w:pPr>
      <w:rPr>
        <w:rFonts w:cs="Times New Roman" w:hint="default"/>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17">
    <w:nsid w:val="447D2824"/>
    <w:multiLevelType w:val="singleLevel"/>
    <w:tmpl w:val="0409000F"/>
    <w:lvl w:ilvl="0">
      <w:start w:val="24"/>
      <w:numFmt w:val="decimal"/>
      <w:lvlText w:val="%1."/>
      <w:lvlJc w:val="left"/>
      <w:pPr>
        <w:tabs>
          <w:tab w:val="num" w:pos="360"/>
        </w:tabs>
        <w:ind w:left="360" w:hanging="360"/>
      </w:pPr>
      <w:rPr>
        <w:rFonts w:hint="default"/>
      </w:rPr>
    </w:lvl>
  </w:abstractNum>
  <w:abstractNum w:abstractNumId="18">
    <w:nsid w:val="46F26DEC"/>
    <w:multiLevelType w:val="singleLevel"/>
    <w:tmpl w:val="78D87724"/>
    <w:lvl w:ilvl="0">
      <w:start w:val="3"/>
      <w:numFmt w:val="upperRoman"/>
      <w:lvlText w:val="%1."/>
      <w:lvlJc w:val="left"/>
      <w:pPr>
        <w:tabs>
          <w:tab w:val="num" w:pos="810"/>
        </w:tabs>
        <w:ind w:left="810" w:hanging="810"/>
      </w:pPr>
      <w:rPr>
        <w:rFonts w:cs="Times New Roman"/>
      </w:rPr>
    </w:lvl>
  </w:abstractNum>
  <w:abstractNum w:abstractNumId="19">
    <w:nsid w:val="48AE082F"/>
    <w:multiLevelType w:val="hybridMultilevel"/>
    <w:tmpl w:val="E818836E"/>
    <w:lvl w:ilvl="0" w:tplc="1696CC86">
      <w:start w:val="1"/>
      <w:numFmt w:val="upperLetter"/>
      <w:lvlText w:val="%1."/>
      <w:lvlJc w:val="left"/>
      <w:pPr>
        <w:ind w:left="570" w:hanging="360"/>
      </w:pPr>
      <w:rPr>
        <w:rFonts w:cs="Times New Roman" w:hint="default"/>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20">
    <w:nsid w:val="4B4970E7"/>
    <w:multiLevelType w:val="singleLevel"/>
    <w:tmpl w:val="04090013"/>
    <w:lvl w:ilvl="0">
      <w:start w:val="3"/>
      <w:numFmt w:val="upperRoman"/>
      <w:lvlText w:val="%1."/>
      <w:lvlJc w:val="left"/>
      <w:pPr>
        <w:tabs>
          <w:tab w:val="num" w:pos="720"/>
        </w:tabs>
        <w:ind w:left="720" w:hanging="720"/>
      </w:pPr>
      <w:rPr>
        <w:rFonts w:cs="Times New Roman" w:hint="default"/>
      </w:rPr>
    </w:lvl>
  </w:abstractNum>
  <w:abstractNum w:abstractNumId="21">
    <w:nsid w:val="4F7F6EDB"/>
    <w:multiLevelType w:val="hybridMultilevel"/>
    <w:tmpl w:val="92A8A806"/>
    <w:lvl w:ilvl="0" w:tplc="548CD85A">
      <w:start w:val="1"/>
      <w:numFmt w:val="upperLetter"/>
      <w:lvlText w:val="%1."/>
      <w:lvlJc w:val="left"/>
      <w:pPr>
        <w:ind w:left="585" w:hanging="360"/>
      </w:pPr>
      <w:rPr>
        <w:rFonts w:cs="Times New Roman" w:hint="default"/>
      </w:rPr>
    </w:lvl>
    <w:lvl w:ilvl="1" w:tplc="04090019" w:tentative="1">
      <w:start w:val="1"/>
      <w:numFmt w:val="lowerLetter"/>
      <w:lvlText w:val="%2."/>
      <w:lvlJc w:val="left"/>
      <w:pPr>
        <w:ind w:left="1305" w:hanging="360"/>
      </w:pPr>
      <w:rPr>
        <w:rFonts w:cs="Times New Roman"/>
      </w:rPr>
    </w:lvl>
    <w:lvl w:ilvl="2" w:tplc="0409001B" w:tentative="1">
      <w:start w:val="1"/>
      <w:numFmt w:val="lowerRoman"/>
      <w:lvlText w:val="%3."/>
      <w:lvlJc w:val="right"/>
      <w:pPr>
        <w:ind w:left="2025" w:hanging="180"/>
      </w:pPr>
      <w:rPr>
        <w:rFonts w:cs="Times New Roman"/>
      </w:rPr>
    </w:lvl>
    <w:lvl w:ilvl="3" w:tplc="0409000F" w:tentative="1">
      <w:start w:val="1"/>
      <w:numFmt w:val="decimal"/>
      <w:lvlText w:val="%4."/>
      <w:lvlJc w:val="left"/>
      <w:pPr>
        <w:ind w:left="2745" w:hanging="360"/>
      </w:pPr>
      <w:rPr>
        <w:rFonts w:cs="Times New Roman"/>
      </w:rPr>
    </w:lvl>
    <w:lvl w:ilvl="4" w:tplc="04090019" w:tentative="1">
      <w:start w:val="1"/>
      <w:numFmt w:val="lowerLetter"/>
      <w:lvlText w:val="%5."/>
      <w:lvlJc w:val="left"/>
      <w:pPr>
        <w:ind w:left="3465" w:hanging="360"/>
      </w:pPr>
      <w:rPr>
        <w:rFonts w:cs="Times New Roman"/>
      </w:rPr>
    </w:lvl>
    <w:lvl w:ilvl="5" w:tplc="0409001B" w:tentative="1">
      <w:start w:val="1"/>
      <w:numFmt w:val="lowerRoman"/>
      <w:lvlText w:val="%6."/>
      <w:lvlJc w:val="right"/>
      <w:pPr>
        <w:ind w:left="4185" w:hanging="180"/>
      </w:pPr>
      <w:rPr>
        <w:rFonts w:cs="Times New Roman"/>
      </w:rPr>
    </w:lvl>
    <w:lvl w:ilvl="6" w:tplc="0409000F" w:tentative="1">
      <w:start w:val="1"/>
      <w:numFmt w:val="decimal"/>
      <w:lvlText w:val="%7."/>
      <w:lvlJc w:val="left"/>
      <w:pPr>
        <w:ind w:left="4905" w:hanging="360"/>
      </w:pPr>
      <w:rPr>
        <w:rFonts w:cs="Times New Roman"/>
      </w:rPr>
    </w:lvl>
    <w:lvl w:ilvl="7" w:tplc="04090019" w:tentative="1">
      <w:start w:val="1"/>
      <w:numFmt w:val="lowerLetter"/>
      <w:lvlText w:val="%8."/>
      <w:lvlJc w:val="left"/>
      <w:pPr>
        <w:ind w:left="5625" w:hanging="360"/>
      </w:pPr>
      <w:rPr>
        <w:rFonts w:cs="Times New Roman"/>
      </w:rPr>
    </w:lvl>
    <w:lvl w:ilvl="8" w:tplc="0409001B" w:tentative="1">
      <w:start w:val="1"/>
      <w:numFmt w:val="lowerRoman"/>
      <w:lvlText w:val="%9."/>
      <w:lvlJc w:val="right"/>
      <w:pPr>
        <w:ind w:left="6345" w:hanging="180"/>
      </w:pPr>
      <w:rPr>
        <w:rFonts w:cs="Times New Roman"/>
      </w:rPr>
    </w:lvl>
  </w:abstractNum>
  <w:abstractNum w:abstractNumId="22">
    <w:nsid w:val="572E562E"/>
    <w:multiLevelType w:val="hybridMultilevel"/>
    <w:tmpl w:val="FB44FF3C"/>
    <w:lvl w:ilvl="0" w:tplc="223811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404C7E"/>
    <w:multiLevelType w:val="singleLevel"/>
    <w:tmpl w:val="8F484924"/>
    <w:lvl w:ilvl="0">
      <w:start w:val="3"/>
      <w:numFmt w:val="lowerLetter"/>
      <w:lvlText w:val="%1."/>
      <w:lvlJc w:val="left"/>
      <w:pPr>
        <w:tabs>
          <w:tab w:val="num" w:pos="360"/>
        </w:tabs>
        <w:ind w:left="360" w:hanging="360"/>
      </w:pPr>
      <w:rPr>
        <w:rFonts w:cs="Times New Roman" w:hint="default"/>
      </w:rPr>
    </w:lvl>
  </w:abstractNum>
  <w:abstractNum w:abstractNumId="24">
    <w:nsid w:val="5A9E1C4F"/>
    <w:multiLevelType w:val="hybridMultilevel"/>
    <w:tmpl w:val="53EAB79A"/>
    <w:lvl w:ilvl="0" w:tplc="B60EBD08">
      <w:start w:val="3"/>
      <w:numFmt w:val="decimal"/>
      <w:lvlText w:val="%1."/>
      <w:lvlJc w:val="left"/>
      <w:pPr>
        <w:tabs>
          <w:tab w:val="num" w:pos="1980"/>
        </w:tabs>
        <w:ind w:left="1980" w:hanging="54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683B5C70"/>
    <w:multiLevelType w:val="hybridMultilevel"/>
    <w:tmpl w:val="1A081DB2"/>
    <w:lvl w:ilvl="0" w:tplc="450ADF18">
      <w:start w:val="1"/>
      <w:numFmt w:val="upperLetter"/>
      <w:lvlText w:val="%1."/>
      <w:lvlJc w:val="left"/>
      <w:pPr>
        <w:tabs>
          <w:tab w:val="num" w:pos="1260"/>
        </w:tabs>
        <w:ind w:left="1260" w:hanging="540"/>
      </w:pPr>
      <w:rPr>
        <w:rFonts w:cs="Times New Roman"/>
      </w:rPr>
    </w:lvl>
    <w:lvl w:ilvl="1" w:tplc="9B523DE6">
      <w:start w:val="1"/>
      <w:numFmt w:val="decimal"/>
      <w:lvlText w:val="%2."/>
      <w:lvlJc w:val="left"/>
      <w:pPr>
        <w:tabs>
          <w:tab w:val="num" w:pos="2565"/>
        </w:tabs>
        <w:ind w:left="2565" w:hanging="1125"/>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6C571B18"/>
    <w:multiLevelType w:val="hybridMultilevel"/>
    <w:tmpl w:val="C23C34D4"/>
    <w:lvl w:ilvl="0" w:tplc="04090019">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3DF11F1"/>
    <w:multiLevelType w:val="hybridMultilevel"/>
    <w:tmpl w:val="5D40B250"/>
    <w:lvl w:ilvl="0" w:tplc="58201636">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nsid w:val="7F0F3C44"/>
    <w:multiLevelType w:val="hybridMultilevel"/>
    <w:tmpl w:val="82B25B1C"/>
    <w:lvl w:ilvl="0" w:tplc="5892308A">
      <w:start w:val="1"/>
      <w:numFmt w:val="upp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23"/>
  </w:num>
  <w:num w:numId="3">
    <w:abstractNumId w:val="9"/>
  </w:num>
  <w:num w:numId="4">
    <w:abstractNumId w:val="14"/>
  </w:num>
  <w:num w:numId="5">
    <w:abstractNumId w:val="5"/>
  </w:num>
  <w:num w:numId="6">
    <w:abstractNumId w:val="10"/>
  </w:num>
  <w:num w:numId="7">
    <w:abstractNumId w:val="11"/>
  </w:num>
  <w:num w:numId="8">
    <w:abstractNumId w:val="8"/>
  </w:num>
  <w:num w:numId="9">
    <w:abstractNumId w:val="2"/>
  </w:num>
  <w:num w:numId="10">
    <w:abstractNumId w:val="6"/>
  </w:num>
  <w:num w:numId="11">
    <w:abstractNumId w:val="20"/>
  </w:num>
  <w:num w:numId="12">
    <w:abstractNumId w:val="26"/>
  </w:num>
  <w:num w:numId="13">
    <w:abstractNumId w:val="12"/>
  </w:num>
  <w:num w:numId="14">
    <w:abstractNumId w:val="12"/>
    <w:lvlOverride w:ilvl="0">
      <w:startOverride w:val="1"/>
    </w:lvlOverride>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lvlOverride w:ilvl="0">
      <w:startOverride w:val="3"/>
    </w:lvlOverride>
  </w:num>
  <w:num w:numId="21">
    <w:abstractNumId w:val="16"/>
  </w:num>
  <w:num w:numId="22">
    <w:abstractNumId w:val="15"/>
  </w:num>
  <w:num w:numId="23">
    <w:abstractNumId w:val="19"/>
  </w:num>
  <w:num w:numId="24">
    <w:abstractNumId w:val="21"/>
  </w:num>
  <w:num w:numId="25">
    <w:abstractNumId w:val="28"/>
  </w:num>
  <w:num w:numId="26">
    <w:abstractNumId w:val="13"/>
  </w:num>
  <w:num w:numId="27">
    <w:abstractNumId w:val="0"/>
  </w:num>
  <w:num w:numId="28">
    <w:abstractNumId w:val="27"/>
  </w:num>
  <w:num w:numId="29">
    <w:abstractNumId w:val="1"/>
  </w:num>
  <w:num w:numId="30">
    <w:abstractNumId w:val="4"/>
  </w:num>
  <w:num w:numId="31">
    <w:abstractNumId w:val="17"/>
  </w:num>
  <w:num w:numId="32">
    <w:abstractNumId w:val="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64E"/>
    <w:rsid w:val="0000571F"/>
    <w:rsid w:val="000064F9"/>
    <w:rsid w:val="000306F5"/>
    <w:rsid w:val="000412C5"/>
    <w:rsid w:val="000474CB"/>
    <w:rsid w:val="00047672"/>
    <w:rsid w:val="0006198B"/>
    <w:rsid w:val="000677AA"/>
    <w:rsid w:val="00073DFD"/>
    <w:rsid w:val="0007523C"/>
    <w:rsid w:val="0008464E"/>
    <w:rsid w:val="00084BF8"/>
    <w:rsid w:val="00091336"/>
    <w:rsid w:val="000A4559"/>
    <w:rsid w:val="000B739B"/>
    <w:rsid w:val="000C1F80"/>
    <w:rsid w:val="000D6E2F"/>
    <w:rsid w:val="000E58B6"/>
    <w:rsid w:val="000F0D26"/>
    <w:rsid w:val="000F15C4"/>
    <w:rsid w:val="0010387B"/>
    <w:rsid w:val="00112F4E"/>
    <w:rsid w:val="001363AB"/>
    <w:rsid w:val="00147BE9"/>
    <w:rsid w:val="001710B5"/>
    <w:rsid w:val="00174C2D"/>
    <w:rsid w:val="00184D95"/>
    <w:rsid w:val="001B43BF"/>
    <w:rsid w:val="001C0181"/>
    <w:rsid w:val="001C5886"/>
    <w:rsid w:val="001D13F8"/>
    <w:rsid w:val="001D4F4B"/>
    <w:rsid w:val="001D54D3"/>
    <w:rsid w:val="001D7DD4"/>
    <w:rsid w:val="00205C26"/>
    <w:rsid w:val="00213CB1"/>
    <w:rsid w:val="002156AC"/>
    <w:rsid w:val="00215DBA"/>
    <w:rsid w:val="002164A8"/>
    <w:rsid w:val="00223D62"/>
    <w:rsid w:val="00237230"/>
    <w:rsid w:val="0024357A"/>
    <w:rsid w:val="002527F3"/>
    <w:rsid w:val="00254240"/>
    <w:rsid w:val="00265DCF"/>
    <w:rsid w:val="00283C56"/>
    <w:rsid w:val="003121BB"/>
    <w:rsid w:val="003160E4"/>
    <w:rsid w:val="003276C3"/>
    <w:rsid w:val="003307AD"/>
    <w:rsid w:val="00331148"/>
    <w:rsid w:val="0033526B"/>
    <w:rsid w:val="00335A1C"/>
    <w:rsid w:val="00372D33"/>
    <w:rsid w:val="003743FE"/>
    <w:rsid w:val="00377C30"/>
    <w:rsid w:val="003865E6"/>
    <w:rsid w:val="003B016C"/>
    <w:rsid w:val="003B553B"/>
    <w:rsid w:val="003B6246"/>
    <w:rsid w:val="003C48D5"/>
    <w:rsid w:val="003D79AE"/>
    <w:rsid w:val="003E2E6F"/>
    <w:rsid w:val="003E3309"/>
    <w:rsid w:val="003F645B"/>
    <w:rsid w:val="004056C6"/>
    <w:rsid w:val="00416A00"/>
    <w:rsid w:val="004201C7"/>
    <w:rsid w:val="00420E7A"/>
    <w:rsid w:val="00452662"/>
    <w:rsid w:val="00461085"/>
    <w:rsid w:val="0047125B"/>
    <w:rsid w:val="00472D28"/>
    <w:rsid w:val="00477901"/>
    <w:rsid w:val="00481611"/>
    <w:rsid w:val="00484AAC"/>
    <w:rsid w:val="004A4C3C"/>
    <w:rsid w:val="004C3E90"/>
    <w:rsid w:val="004D34CD"/>
    <w:rsid w:val="004D65B7"/>
    <w:rsid w:val="004E1011"/>
    <w:rsid w:val="004E7A89"/>
    <w:rsid w:val="004F07B9"/>
    <w:rsid w:val="005053C9"/>
    <w:rsid w:val="00511889"/>
    <w:rsid w:val="00514D27"/>
    <w:rsid w:val="00514E61"/>
    <w:rsid w:val="005150C9"/>
    <w:rsid w:val="00533FC9"/>
    <w:rsid w:val="0054084E"/>
    <w:rsid w:val="00545F75"/>
    <w:rsid w:val="00561254"/>
    <w:rsid w:val="00561E3B"/>
    <w:rsid w:val="005624A5"/>
    <w:rsid w:val="00564B80"/>
    <w:rsid w:val="00567234"/>
    <w:rsid w:val="0057237D"/>
    <w:rsid w:val="005726BD"/>
    <w:rsid w:val="00574770"/>
    <w:rsid w:val="00576D0F"/>
    <w:rsid w:val="005821FD"/>
    <w:rsid w:val="005858E9"/>
    <w:rsid w:val="00587035"/>
    <w:rsid w:val="00587C91"/>
    <w:rsid w:val="00592280"/>
    <w:rsid w:val="00594BF1"/>
    <w:rsid w:val="005A3FF3"/>
    <w:rsid w:val="005B143C"/>
    <w:rsid w:val="005B7B92"/>
    <w:rsid w:val="005D5690"/>
    <w:rsid w:val="005E203E"/>
    <w:rsid w:val="005E2F8C"/>
    <w:rsid w:val="005E538F"/>
    <w:rsid w:val="00603461"/>
    <w:rsid w:val="00617EB3"/>
    <w:rsid w:val="00622127"/>
    <w:rsid w:val="00635AB1"/>
    <w:rsid w:val="00654886"/>
    <w:rsid w:val="0066256C"/>
    <w:rsid w:val="0066267D"/>
    <w:rsid w:val="00681AAE"/>
    <w:rsid w:val="0068243A"/>
    <w:rsid w:val="00682925"/>
    <w:rsid w:val="00682B37"/>
    <w:rsid w:val="00684987"/>
    <w:rsid w:val="00687448"/>
    <w:rsid w:val="00691CE6"/>
    <w:rsid w:val="006A0E55"/>
    <w:rsid w:val="006A6A3D"/>
    <w:rsid w:val="006D394C"/>
    <w:rsid w:val="006E2AF7"/>
    <w:rsid w:val="00720495"/>
    <w:rsid w:val="00720633"/>
    <w:rsid w:val="007215A7"/>
    <w:rsid w:val="0074065C"/>
    <w:rsid w:val="0075319B"/>
    <w:rsid w:val="00761D34"/>
    <w:rsid w:val="007641EE"/>
    <w:rsid w:val="0076452D"/>
    <w:rsid w:val="00766C8E"/>
    <w:rsid w:val="00767882"/>
    <w:rsid w:val="00773614"/>
    <w:rsid w:val="00782EB8"/>
    <w:rsid w:val="00795C9B"/>
    <w:rsid w:val="007D0BC9"/>
    <w:rsid w:val="007D23F2"/>
    <w:rsid w:val="007D5FE1"/>
    <w:rsid w:val="007E3D31"/>
    <w:rsid w:val="007F551F"/>
    <w:rsid w:val="00825035"/>
    <w:rsid w:val="00826974"/>
    <w:rsid w:val="008436C1"/>
    <w:rsid w:val="00843B34"/>
    <w:rsid w:val="00853CDC"/>
    <w:rsid w:val="00856189"/>
    <w:rsid w:val="00856D6E"/>
    <w:rsid w:val="0086406E"/>
    <w:rsid w:val="008779BA"/>
    <w:rsid w:val="008931B7"/>
    <w:rsid w:val="008A046C"/>
    <w:rsid w:val="008A261E"/>
    <w:rsid w:val="008A6F7A"/>
    <w:rsid w:val="008B256A"/>
    <w:rsid w:val="008B5E17"/>
    <w:rsid w:val="008D428A"/>
    <w:rsid w:val="008E1ED9"/>
    <w:rsid w:val="00906904"/>
    <w:rsid w:val="00906DCA"/>
    <w:rsid w:val="00910D30"/>
    <w:rsid w:val="009572E2"/>
    <w:rsid w:val="00983F58"/>
    <w:rsid w:val="00990E7D"/>
    <w:rsid w:val="00991EA1"/>
    <w:rsid w:val="00992308"/>
    <w:rsid w:val="009A0C49"/>
    <w:rsid w:val="009A4F28"/>
    <w:rsid w:val="009B0429"/>
    <w:rsid w:val="009B624A"/>
    <w:rsid w:val="009C090C"/>
    <w:rsid w:val="009C47A8"/>
    <w:rsid w:val="009D161A"/>
    <w:rsid w:val="009D2363"/>
    <w:rsid w:val="009E18A3"/>
    <w:rsid w:val="009E1C77"/>
    <w:rsid w:val="009E4191"/>
    <w:rsid w:val="009F4905"/>
    <w:rsid w:val="00A0421C"/>
    <w:rsid w:val="00A0454E"/>
    <w:rsid w:val="00A05CA2"/>
    <w:rsid w:val="00A42BA8"/>
    <w:rsid w:val="00A448CC"/>
    <w:rsid w:val="00A74002"/>
    <w:rsid w:val="00A74720"/>
    <w:rsid w:val="00A81846"/>
    <w:rsid w:val="00A85492"/>
    <w:rsid w:val="00A93D4E"/>
    <w:rsid w:val="00AA7BA3"/>
    <w:rsid w:val="00AB0356"/>
    <w:rsid w:val="00AB51B1"/>
    <w:rsid w:val="00AC4205"/>
    <w:rsid w:val="00AE071B"/>
    <w:rsid w:val="00AF6E35"/>
    <w:rsid w:val="00B00048"/>
    <w:rsid w:val="00B455F6"/>
    <w:rsid w:val="00B53F0F"/>
    <w:rsid w:val="00B649B8"/>
    <w:rsid w:val="00B82108"/>
    <w:rsid w:val="00B82FD3"/>
    <w:rsid w:val="00BA15F3"/>
    <w:rsid w:val="00BA7398"/>
    <w:rsid w:val="00BB2F14"/>
    <w:rsid w:val="00BC1062"/>
    <w:rsid w:val="00BD1AE6"/>
    <w:rsid w:val="00BD6099"/>
    <w:rsid w:val="00BE69DE"/>
    <w:rsid w:val="00BF38E4"/>
    <w:rsid w:val="00BF5CBC"/>
    <w:rsid w:val="00C0188A"/>
    <w:rsid w:val="00C05E5E"/>
    <w:rsid w:val="00C119F8"/>
    <w:rsid w:val="00C20AB6"/>
    <w:rsid w:val="00C22A90"/>
    <w:rsid w:val="00C22EC4"/>
    <w:rsid w:val="00C25901"/>
    <w:rsid w:val="00C40121"/>
    <w:rsid w:val="00C616D0"/>
    <w:rsid w:val="00C6586E"/>
    <w:rsid w:val="00C771AE"/>
    <w:rsid w:val="00C82794"/>
    <w:rsid w:val="00C87855"/>
    <w:rsid w:val="00C91A31"/>
    <w:rsid w:val="00C94854"/>
    <w:rsid w:val="00C94B7A"/>
    <w:rsid w:val="00C952BA"/>
    <w:rsid w:val="00C9720D"/>
    <w:rsid w:val="00CC0D2F"/>
    <w:rsid w:val="00CF3440"/>
    <w:rsid w:val="00D103C3"/>
    <w:rsid w:val="00D12FED"/>
    <w:rsid w:val="00D240D7"/>
    <w:rsid w:val="00D25DC5"/>
    <w:rsid w:val="00D27711"/>
    <w:rsid w:val="00D52FCB"/>
    <w:rsid w:val="00D549CE"/>
    <w:rsid w:val="00D55CE5"/>
    <w:rsid w:val="00D55EC8"/>
    <w:rsid w:val="00D62D0C"/>
    <w:rsid w:val="00D632ED"/>
    <w:rsid w:val="00D73284"/>
    <w:rsid w:val="00D76617"/>
    <w:rsid w:val="00D7718B"/>
    <w:rsid w:val="00D81ADA"/>
    <w:rsid w:val="00D82A17"/>
    <w:rsid w:val="00D929D5"/>
    <w:rsid w:val="00DA1D6F"/>
    <w:rsid w:val="00DA5412"/>
    <w:rsid w:val="00DB4B39"/>
    <w:rsid w:val="00DC237C"/>
    <w:rsid w:val="00DC6DE4"/>
    <w:rsid w:val="00DE100D"/>
    <w:rsid w:val="00DE6D8D"/>
    <w:rsid w:val="00E005E2"/>
    <w:rsid w:val="00E1259D"/>
    <w:rsid w:val="00E235B6"/>
    <w:rsid w:val="00E51F6B"/>
    <w:rsid w:val="00E6345D"/>
    <w:rsid w:val="00E74785"/>
    <w:rsid w:val="00E811BB"/>
    <w:rsid w:val="00E84D9D"/>
    <w:rsid w:val="00E8671B"/>
    <w:rsid w:val="00EB3017"/>
    <w:rsid w:val="00EB3F1C"/>
    <w:rsid w:val="00EC3453"/>
    <w:rsid w:val="00EC4282"/>
    <w:rsid w:val="00EC4A43"/>
    <w:rsid w:val="00EC743B"/>
    <w:rsid w:val="00ED6640"/>
    <w:rsid w:val="00EE2490"/>
    <w:rsid w:val="00EE4D40"/>
    <w:rsid w:val="00F15AAF"/>
    <w:rsid w:val="00F23690"/>
    <w:rsid w:val="00F433D0"/>
    <w:rsid w:val="00F60661"/>
    <w:rsid w:val="00F87E00"/>
    <w:rsid w:val="00F905FE"/>
    <w:rsid w:val="00F94F8F"/>
    <w:rsid w:val="00F9565D"/>
    <w:rsid w:val="00FB6150"/>
    <w:rsid w:val="00FC4D5E"/>
    <w:rsid w:val="00FC60CE"/>
    <w:rsid w:val="00FD290F"/>
    <w:rsid w:val="00FE1554"/>
    <w:rsid w:val="00FF3EC3"/>
    <w:rsid w:val="00FF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BC9"/>
    <w:rPr>
      <w:sz w:val="20"/>
      <w:szCs w:val="20"/>
    </w:rPr>
  </w:style>
  <w:style w:type="paragraph" w:styleId="Heading1">
    <w:name w:val="heading 1"/>
    <w:basedOn w:val="Normal"/>
    <w:next w:val="Normal"/>
    <w:link w:val="Heading1Char"/>
    <w:uiPriority w:val="99"/>
    <w:qFormat/>
    <w:rsid w:val="007D0BC9"/>
    <w:pPr>
      <w:keepNext/>
      <w:outlineLvl w:val="0"/>
    </w:pPr>
    <w:rPr>
      <w:rFonts w:ascii="Arial" w:hAnsi="Arial"/>
      <w:b/>
      <w:sz w:val="18"/>
    </w:rPr>
  </w:style>
  <w:style w:type="paragraph" w:styleId="Heading2">
    <w:name w:val="heading 2"/>
    <w:basedOn w:val="Normal"/>
    <w:next w:val="Normal"/>
    <w:link w:val="Heading2Char"/>
    <w:uiPriority w:val="99"/>
    <w:qFormat/>
    <w:rsid w:val="007D0BC9"/>
    <w:pPr>
      <w:keepNext/>
      <w:ind w:left="6480" w:firstLine="720"/>
      <w:outlineLvl w:val="1"/>
    </w:pPr>
    <w:rPr>
      <w:rFonts w:ascii="Courier New" w:eastAsia="Arial Unicode MS" w:hAnsi="Courier New"/>
      <w:b/>
      <w:bCs/>
      <w:sz w:val="22"/>
    </w:rPr>
  </w:style>
  <w:style w:type="paragraph" w:styleId="Heading3">
    <w:name w:val="heading 3"/>
    <w:basedOn w:val="Normal"/>
    <w:next w:val="Normal"/>
    <w:link w:val="Heading3Char"/>
    <w:uiPriority w:val="99"/>
    <w:qFormat/>
    <w:rsid w:val="007D0BC9"/>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58E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858E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858E9"/>
    <w:rPr>
      <w:rFonts w:ascii="Cambria" w:hAnsi="Cambria" w:cs="Times New Roman"/>
      <w:b/>
      <w:bCs/>
      <w:sz w:val="26"/>
      <w:szCs w:val="26"/>
    </w:rPr>
  </w:style>
  <w:style w:type="paragraph" w:styleId="DocumentMap">
    <w:name w:val="Document Map"/>
    <w:basedOn w:val="Normal"/>
    <w:link w:val="DocumentMapChar"/>
    <w:uiPriority w:val="99"/>
    <w:semiHidden/>
    <w:rsid w:val="007D0BC9"/>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5858E9"/>
    <w:rPr>
      <w:rFonts w:cs="Times New Roman"/>
      <w:sz w:val="2"/>
    </w:rPr>
  </w:style>
  <w:style w:type="paragraph" w:styleId="BodyText">
    <w:name w:val="Body Text"/>
    <w:basedOn w:val="Normal"/>
    <w:link w:val="BodyTextChar"/>
    <w:uiPriority w:val="99"/>
    <w:rsid w:val="007D0BC9"/>
    <w:pPr>
      <w:tabs>
        <w:tab w:val="left" w:pos="1170"/>
      </w:tabs>
    </w:pPr>
    <w:rPr>
      <w:sz w:val="22"/>
    </w:rPr>
  </w:style>
  <w:style w:type="character" w:customStyle="1" w:styleId="BodyTextChar">
    <w:name w:val="Body Text Char"/>
    <w:basedOn w:val="DefaultParagraphFont"/>
    <w:link w:val="BodyText"/>
    <w:uiPriority w:val="99"/>
    <w:semiHidden/>
    <w:locked/>
    <w:rsid w:val="005858E9"/>
    <w:rPr>
      <w:rFonts w:cs="Times New Roman"/>
      <w:sz w:val="20"/>
      <w:szCs w:val="20"/>
    </w:rPr>
  </w:style>
  <w:style w:type="paragraph" w:styleId="BodyTextIndent">
    <w:name w:val="Body Text Indent"/>
    <w:basedOn w:val="Normal"/>
    <w:link w:val="BodyTextIndentChar"/>
    <w:uiPriority w:val="99"/>
    <w:rsid w:val="007D0BC9"/>
    <w:pPr>
      <w:tabs>
        <w:tab w:val="left" w:pos="900"/>
      </w:tabs>
      <w:ind w:firstLine="720"/>
    </w:pPr>
    <w:rPr>
      <w:sz w:val="22"/>
    </w:rPr>
  </w:style>
  <w:style w:type="character" w:customStyle="1" w:styleId="BodyTextIndentChar">
    <w:name w:val="Body Text Indent Char"/>
    <w:basedOn w:val="DefaultParagraphFont"/>
    <w:link w:val="BodyTextIndent"/>
    <w:uiPriority w:val="99"/>
    <w:semiHidden/>
    <w:locked/>
    <w:rsid w:val="005858E9"/>
    <w:rPr>
      <w:rFonts w:cs="Times New Roman"/>
      <w:sz w:val="20"/>
      <w:szCs w:val="20"/>
    </w:rPr>
  </w:style>
  <w:style w:type="paragraph" w:styleId="BodyText2">
    <w:name w:val="Body Text 2"/>
    <w:basedOn w:val="Normal"/>
    <w:link w:val="BodyText2Char"/>
    <w:uiPriority w:val="99"/>
    <w:rsid w:val="007D0BC9"/>
    <w:pPr>
      <w:tabs>
        <w:tab w:val="left" w:pos="-1440"/>
        <w:tab w:val="left" w:pos="-720"/>
      </w:tabs>
      <w:jc w:val="both"/>
    </w:pPr>
    <w:rPr>
      <w:color w:val="0000FF"/>
      <w:sz w:val="22"/>
    </w:rPr>
  </w:style>
  <w:style w:type="character" w:customStyle="1" w:styleId="BodyText2Char">
    <w:name w:val="Body Text 2 Char"/>
    <w:basedOn w:val="DefaultParagraphFont"/>
    <w:link w:val="BodyText2"/>
    <w:uiPriority w:val="99"/>
    <w:semiHidden/>
    <w:locked/>
    <w:rsid w:val="005858E9"/>
    <w:rPr>
      <w:rFonts w:cs="Times New Roman"/>
      <w:sz w:val="20"/>
      <w:szCs w:val="20"/>
    </w:rPr>
  </w:style>
  <w:style w:type="paragraph" w:styleId="BodyTextIndent2">
    <w:name w:val="Body Text Indent 2"/>
    <w:basedOn w:val="Normal"/>
    <w:link w:val="BodyTextIndent2Char"/>
    <w:uiPriority w:val="99"/>
    <w:rsid w:val="007D0BC9"/>
    <w:pPr>
      <w:ind w:left="360" w:firstLine="360"/>
      <w:jc w:val="both"/>
    </w:pPr>
    <w:rPr>
      <w:sz w:val="22"/>
    </w:rPr>
  </w:style>
  <w:style w:type="character" w:customStyle="1" w:styleId="BodyTextIndent2Char">
    <w:name w:val="Body Text Indent 2 Char"/>
    <w:basedOn w:val="DefaultParagraphFont"/>
    <w:link w:val="BodyTextIndent2"/>
    <w:uiPriority w:val="99"/>
    <w:semiHidden/>
    <w:locked/>
    <w:rsid w:val="005858E9"/>
    <w:rPr>
      <w:rFonts w:cs="Times New Roman"/>
      <w:sz w:val="20"/>
      <w:szCs w:val="20"/>
    </w:rPr>
  </w:style>
  <w:style w:type="paragraph" w:styleId="BodyText3">
    <w:name w:val="Body Text 3"/>
    <w:basedOn w:val="Normal"/>
    <w:link w:val="BodyText3Char"/>
    <w:uiPriority w:val="99"/>
    <w:rsid w:val="007D0BC9"/>
    <w:rPr>
      <w:rFonts w:ascii="Arial" w:hAnsi="Arial"/>
      <w:color w:val="FF0000"/>
      <w:sz w:val="14"/>
    </w:rPr>
  </w:style>
  <w:style w:type="character" w:customStyle="1" w:styleId="BodyText3Char">
    <w:name w:val="Body Text 3 Char"/>
    <w:basedOn w:val="DefaultParagraphFont"/>
    <w:link w:val="BodyText3"/>
    <w:uiPriority w:val="99"/>
    <w:semiHidden/>
    <w:locked/>
    <w:rsid w:val="005858E9"/>
    <w:rPr>
      <w:rFonts w:cs="Times New Roman"/>
      <w:sz w:val="16"/>
      <w:szCs w:val="16"/>
    </w:rPr>
  </w:style>
  <w:style w:type="paragraph" w:styleId="PlainText">
    <w:name w:val="Plain Text"/>
    <w:basedOn w:val="Normal"/>
    <w:link w:val="PlainTextChar"/>
    <w:uiPriority w:val="99"/>
    <w:rsid w:val="007D0BC9"/>
    <w:pPr>
      <w:widowControl w:val="0"/>
    </w:pPr>
    <w:rPr>
      <w:rFonts w:ascii="Courier New" w:hAnsi="Courier New"/>
      <w:sz w:val="24"/>
    </w:rPr>
  </w:style>
  <w:style w:type="character" w:customStyle="1" w:styleId="PlainTextChar">
    <w:name w:val="Plain Text Char"/>
    <w:basedOn w:val="DefaultParagraphFont"/>
    <w:link w:val="PlainText"/>
    <w:uiPriority w:val="99"/>
    <w:semiHidden/>
    <w:locked/>
    <w:rsid w:val="005858E9"/>
    <w:rPr>
      <w:rFonts w:ascii="Courier New" w:hAnsi="Courier New" w:cs="Courier New"/>
      <w:sz w:val="20"/>
      <w:szCs w:val="20"/>
    </w:rPr>
  </w:style>
  <w:style w:type="paragraph" w:styleId="BalloonText">
    <w:name w:val="Balloon Text"/>
    <w:basedOn w:val="Normal"/>
    <w:link w:val="BalloonTextChar"/>
    <w:uiPriority w:val="99"/>
    <w:semiHidden/>
    <w:rsid w:val="00A42B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58E9"/>
    <w:rPr>
      <w:rFonts w:cs="Times New Roman"/>
      <w:sz w:val="2"/>
    </w:rPr>
  </w:style>
  <w:style w:type="paragraph" w:styleId="Footer">
    <w:name w:val="footer"/>
    <w:basedOn w:val="Normal"/>
    <w:link w:val="FooterChar"/>
    <w:uiPriority w:val="99"/>
    <w:rsid w:val="001B43BF"/>
    <w:pPr>
      <w:tabs>
        <w:tab w:val="center" w:pos="4320"/>
        <w:tab w:val="right" w:pos="8640"/>
      </w:tabs>
    </w:pPr>
  </w:style>
  <w:style w:type="character" w:customStyle="1" w:styleId="FooterChar">
    <w:name w:val="Footer Char"/>
    <w:basedOn w:val="DefaultParagraphFont"/>
    <w:link w:val="Footer"/>
    <w:uiPriority w:val="99"/>
    <w:semiHidden/>
    <w:locked/>
    <w:rsid w:val="005858E9"/>
    <w:rPr>
      <w:rFonts w:cs="Times New Roman"/>
      <w:sz w:val="20"/>
      <w:szCs w:val="20"/>
    </w:rPr>
  </w:style>
  <w:style w:type="character" w:styleId="PageNumber">
    <w:name w:val="page number"/>
    <w:basedOn w:val="DefaultParagraphFont"/>
    <w:uiPriority w:val="99"/>
    <w:rsid w:val="001B43BF"/>
    <w:rPr>
      <w:rFonts w:cs="Times New Roman"/>
    </w:rPr>
  </w:style>
  <w:style w:type="character" w:styleId="Hyperlink">
    <w:name w:val="Hyperlink"/>
    <w:basedOn w:val="DefaultParagraphFont"/>
    <w:uiPriority w:val="99"/>
    <w:rsid w:val="00223D62"/>
    <w:rPr>
      <w:rFonts w:cs="Times New Roman"/>
      <w:color w:val="0000FF"/>
      <w:u w:val="single"/>
    </w:rPr>
  </w:style>
  <w:style w:type="paragraph" w:styleId="NormalWeb">
    <w:name w:val="Normal (Web)"/>
    <w:basedOn w:val="Normal"/>
    <w:rsid w:val="00223D62"/>
    <w:pPr>
      <w:spacing w:before="100" w:beforeAutospacing="1" w:after="100" w:afterAutospacing="1"/>
    </w:pPr>
    <w:rPr>
      <w:sz w:val="24"/>
      <w:szCs w:val="24"/>
    </w:rPr>
  </w:style>
  <w:style w:type="paragraph" w:styleId="ListParagraph">
    <w:name w:val="List Paragraph"/>
    <w:basedOn w:val="Normal"/>
    <w:uiPriority w:val="34"/>
    <w:qFormat/>
    <w:rsid w:val="00635AB1"/>
    <w:pPr>
      <w:ind w:left="720"/>
      <w:contextualSpacing/>
    </w:pPr>
  </w:style>
  <w:style w:type="paragraph" w:styleId="CommentText">
    <w:name w:val="annotation text"/>
    <w:basedOn w:val="Normal"/>
    <w:link w:val="CommentTextChar"/>
    <w:uiPriority w:val="99"/>
    <w:semiHidden/>
    <w:unhideWhenUsed/>
    <w:rsid w:val="00682B37"/>
  </w:style>
  <w:style w:type="character" w:customStyle="1" w:styleId="CommentTextChar">
    <w:name w:val="Comment Text Char"/>
    <w:basedOn w:val="DefaultParagraphFont"/>
    <w:link w:val="CommentText"/>
    <w:uiPriority w:val="99"/>
    <w:semiHidden/>
    <w:rsid w:val="00682B37"/>
    <w:rPr>
      <w:sz w:val="20"/>
      <w:szCs w:val="20"/>
    </w:rPr>
  </w:style>
  <w:style w:type="paragraph" w:styleId="CommentSubject">
    <w:name w:val="annotation subject"/>
    <w:basedOn w:val="CommentText"/>
    <w:next w:val="CommentText"/>
    <w:link w:val="CommentSubjectChar"/>
    <w:rsid w:val="00682B37"/>
    <w:rPr>
      <w:b/>
      <w:bCs/>
    </w:rPr>
  </w:style>
  <w:style w:type="character" w:customStyle="1" w:styleId="CommentSubjectChar">
    <w:name w:val="Comment Subject Char"/>
    <w:basedOn w:val="CommentTextChar"/>
    <w:link w:val="CommentSubject"/>
    <w:rsid w:val="00682B37"/>
    <w:rPr>
      <w:b/>
      <w:bCs/>
      <w:sz w:val="20"/>
      <w:szCs w:val="20"/>
    </w:rPr>
  </w:style>
  <w:style w:type="paragraph" w:styleId="Title">
    <w:name w:val="Title"/>
    <w:basedOn w:val="Normal"/>
    <w:link w:val="TitleChar"/>
    <w:qFormat/>
    <w:locked/>
    <w:rsid w:val="00D62D0C"/>
    <w:pPr>
      <w:jc w:val="center"/>
    </w:pPr>
    <w:rPr>
      <w:b/>
      <w:bCs/>
      <w:sz w:val="24"/>
      <w:szCs w:val="24"/>
    </w:rPr>
  </w:style>
  <w:style w:type="character" w:customStyle="1" w:styleId="TitleChar">
    <w:name w:val="Title Char"/>
    <w:basedOn w:val="DefaultParagraphFont"/>
    <w:link w:val="Title"/>
    <w:rsid w:val="00D62D0C"/>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BC9"/>
    <w:rPr>
      <w:sz w:val="20"/>
      <w:szCs w:val="20"/>
    </w:rPr>
  </w:style>
  <w:style w:type="paragraph" w:styleId="Heading1">
    <w:name w:val="heading 1"/>
    <w:basedOn w:val="Normal"/>
    <w:next w:val="Normal"/>
    <w:link w:val="Heading1Char"/>
    <w:uiPriority w:val="99"/>
    <w:qFormat/>
    <w:rsid w:val="007D0BC9"/>
    <w:pPr>
      <w:keepNext/>
      <w:outlineLvl w:val="0"/>
    </w:pPr>
    <w:rPr>
      <w:rFonts w:ascii="Arial" w:hAnsi="Arial"/>
      <w:b/>
      <w:sz w:val="18"/>
    </w:rPr>
  </w:style>
  <w:style w:type="paragraph" w:styleId="Heading2">
    <w:name w:val="heading 2"/>
    <w:basedOn w:val="Normal"/>
    <w:next w:val="Normal"/>
    <w:link w:val="Heading2Char"/>
    <w:uiPriority w:val="99"/>
    <w:qFormat/>
    <w:rsid w:val="007D0BC9"/>
    <w:pPr>
      <w:keepNext/>
      <w:ind w:left="6480" w:firstLine="720"/>
      <w:outlineLvl w:val="1"/>
    </w:pPr>
    <w:rPr>
      <w:rFonts w:ascii="Courier New" w:eastAsia="Arial Unicode MS" w:hAnsi="Courier New"/>
      <w:b/>
      <w:bCs/>
      <w:sz w:val="22"/>
    </w:rPr>
  </w:style>
  <w:style w:type="paragraph" w:styleId="Heading3">
    <w:name w:val="heading 3"/>
    <w:basedOn w:val="Normal"/>
    <w:next w:val="Normal"/>
    <w:link w:val="Heading3Char"/>
    <w:uiPriority w:val="99"/>
    <w:qFormat/>
    <w:rsid w:val="007D0BC9"/>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58E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858E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858E9"/>
    <w:rPr>
      <w:rFonts w:ascii="Cambria" w:hAnsi="Cambria" w:cs="Times New Roman"/>
      <w:b/>
      <w:bCs/>
      <w:sz w:val="26"/>
      <w:szCs w:val="26"/>
    </w:rPr>
  </w:style>
  <w:style w:type="paragraph" w:styleId="DocumentMap">
    <w:name w:val="Document Map"/>
    <w:basedOn w:val="Normal"/>
    <w:link w:val="DocumentMapChar"/>
    <w:uiPriority w:val="99"/>
    <w:semiHidden/>
    <w:rsid w:val="007D0BC9"/>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5858E9"/>
    <w:rPr>
      <w:rFonts w:cs="Times New Roman"/>
      <w:sz w:val="2"/>
    </w:rPr>
  </w:style>
  <w:style w:type="paragraph" w:styleId="BodyText">
    <w:name w:val="Body Text"/>
    <w:basedOn w:val="Normal"/>
    <w:link w:val="BodyTextChar"/>
    <w:uiPriority w:val="99"/>
    <w:rsid w:val="007D0BC9"/>
    <w:pPr>
      <w:tabs>
        <w:tab w:val="left" w:pos="1170"/>
      </w:tabs>
    </w:pPr>
    <w:rPr>
      <w:sz w:val="22"/>
    </w:rPr>
  </w:style>
  <w:style w:type="character" w:customStyle="1" w:styleId="BodyTextChar">
    <w:name w:val="Body Text Char"/>
    <w:basedOn w:val="DefaultParagraphFont"/>
    <w:link w:val="BodyText"/>
    <w:uiPriority w:val="99"/>
    <w:semiHidden/>
    <w:locked/>
    <w:rsid w:val="005858E9"/>
    <w:rPr>
      <w:rFonts w:cs="Times New Roman"/>
      <w:sz w:val="20"/>
      <w:szCs w:val="20"/>
    </w:rPr>
  </w:style>
  <w:style w:type="paragraph" w:styleId="BodyTextIndent">
    <w:name w:val="Body Text Indent"/>
    <w:basedOn w:val="Normal"/>
    <w:link w:val="BodyTextIndentChar"/>
    <w:uiPriority w:val="99"/>
    <w:rsid w:val="007D0BC9"/>
    <w:pPr>
      <w:tabs>
        <w:tab w:val="left" w:pos="900"/>
      </w:tabs>
      <w:ind w:firstLine="720"/>
    </w:pPr>
    <w:rPr>
      <w:sz w:val="22"/>
    </w:rPr>
  </w:style>
  <w:style w:type="character" w:customStyle="1" w:styleId="BodyTextIndentChar">
    <w:name w:val="Body Text Indent Char"/>
    <w:basedOn w:val="DefaultParagraphFont"/>
    <w:link w:val="BodyTextIndent"/>
    <w:uiPriority w:val="99"/>
    <w:semiHidden/>
    <w:locked/>
    <w:rsid w:val="005858E9"/>
    <w:rPr>
      <w:rFonts w:cs="Times New Roman"/>
      <w:sz w:val="20"/>
      <w:szCs w:val="20"/>
    </w:rPr>
  </w:style>
  <w:style w:type="paragraph" w:styleId="BodyText2">
    <w:name w:val="Body Text 2"/>
    <w:basedOn w:val="Normal"/>
    <w:link w:val="BodyText2Char"/>
    <w:uiPriority w:val="99"/>
    <w:rsid w:val="007D0BC9"/>
    <w:pPr>
      <w:tabs>
        <w:tab w:val="left" w:pos="-1440"/>
        <w:tab w:val="left" w:pos="-720"/>
      </w:tabs>
      <w:jc w:val="both"/>
    </w:pPr>
    <w:rPr>
      <w:color w:val="0000FF"/>
      <w:sz w:val="22"/>
    </w:rPr>
  </w:style>
  <w:style w:type="character" w:customStyle="1" w:styleId="BodyText2Char">
    <w:name w:val="Body Text 2 Char"/>
    <w:basedOn w:val="DefaultParagraphFont"/>
    <w:link w:val="BodyText2"/>
    <w:uiPriority w:val="99"/>
    <w:semiHidden/>
    <w:locked/>
    <w:rsid w:val="005858E9"/>
    <w:rPr>
      <w:rFonts w:cs="Times New Roman"/>
      <w:sz w:val="20"/>
      <w:szCs w:val="20"/>
    </w:rPr>
  </w:style>
  <w:style w:type="paragraph" w:styleId="BodyTextIndent2">
    <w:name w:val="Body Text Indent 2"/>
    <w:basedOn w:val="Normal"/>
    <w:link w:val="BodyTextIndent2Char"/>
    <w:uiPriority w:val="99"/>
    <w:rsid w:val="007D0BC9"/>
    <w:pPr>
      <w:ind w:left="360" w:firstLine="360"/>
      <w:jc w:val="both"/>
    </w:pPr>
    <w:rPr>
      <w:sz w:val="22"/>
    </w:rPr>
  </w:style>
  <w:style w:type="character" w:customStyle="1" w:styleId="BodyTextIndent2Char">
    <w:name w:val="Body Text Indent 2 Char"/>
    <w:basedOn w:val="DefaultParagraphFont"/>
    <w:link w:val="BodyTextIndent2"/>
    <w:uiPriority w:val="99"/>
    <w:semiHidden/>
    <w:locked/>
    <w:rsid w:val="005858E9"/>
    <w:rPr>
      <w:rFonts w:cs="Times New Roman"/>
      <w:sz w:val="20"/>
      <w:szCs w:val="20"/>
    </w:rPr>
  </w:style>
  <w:style w:type="paragraph" w:styleId="BodyText3">
    <w:name w:val="Body Text 3"/>
    <w:basedOn w:val="Normal"/>
    <w:link w:val="BodyText3Char"/>
    <w:uiPriority w:val="99"/>
    <w:rsid w:val="007D0BC9"/>
    <w:rPr>
      <w:rFonts w:ascii="Arial" w:hAnsi="Arial"/>
      <w:color w:val="FF0000"/>
      <w:sz w:val="14"/>
    </w:rPr>
  </w:style>
  <w:style w:type="character" w:customStyle="1" w:styleId="BodyText3Char">
    <w:name w:val="Body Text 3 Char"/>
    <w:basedOn w:val="DefaultParagraphFont"/>
    <w:link w:val="BodyText3"/>
    <w:uiPriority w:val="99"/>
    <w:semiHidden/>
    <w:locked/>
    <w:rsid w:val="005858E9"/>
    <w:rPr>
      <w:rFonts w:cs="Times New Roman"/>
      <w:sz w:val="16"/>
      <w:szCs w:val="16"/>
    </w:rPr>
  </w:style>
  <w:style w:type="paragraph" w:styleId="PlainText">
    <w:name w:val="Plain Text"/>
    <w:basedOn w:val="Normal"/>
    <w:link w:val="PlainTextChar"/>
    <w:uiPriority w:val="99"/>
    <w:rsid w:val="007D0BC9"/>
    <w:pPr>
      <w:widowControl w:val="0"/>
    </w:pPr>
    <w:rPr>
      <w:rFonts w:ascii="Courier New" w:hAnsi="Courier New"/>
      <w:sz w:val="24"/>
    </w:rPr>
  </w:style>
  <w:style w:type="character" w:customStyle="1" w:styleId="PlainTextChar">
    <w:name w:val="Plain Text Char"/>
    <w:basedOn w:val="DefaultParagraphFont"/>
    <w:link w:val="PlainText"/>
    <w:uiPriority w:val="99"/>
    <w:semiHidden/>
    <w:locked/>
    <w:rsid w:val="005858E9"/>
    <w:rPr>
      <w:rFonts w:ascii="Courier New" w:hAnsi="Courier New" w:cs="Courier New"/>
      <w:sz w:val="20"/>
      <w:szCs w:val="20"/>
    </w:rPr>
  </w:style>
  <w:style w:type="paragraph" w:styleId="BalloonText">
    <w:name w:val="Balloon Text"/>
    <w:basedOn w:val="Normal"/>
    <w:link w:val="BalloonTextChar"/>
    <w:uiPriority w:val="99"/>
    <w:semiHidden/>
    <w:rsid w:val="00A42B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58E9"/>
    <w:rPr>
      <w:rFonts w:cs="Times New Roman"/>
      <w:sz w:val="2"/>
    </w:rPr>
  </w:style>
  <w:style w:type="paragraph" w:styleId="Footer">
    <w:name w:val="footer"/>
    <w:basedOn w:val="Normal"/>
    <w:link w:val="FooterChar"/>
    <w:uiPriority w:val="99"/>
    <w:rsid w:val="001B43BF"/>
    <w:pPr>
      <w:tabs>
        <w:tab w:val="center" w:pos="4320"/>
        <w:tab w:val="right" w:pos="8640"/>
      </w:tabs>
    </w:pPr>
  </w:style>
  <w:style w:type="character" w:customStyle="1" w:styleId="FooterChar">
    <w:name w:val="Footer Char"/>
    <w:basedOn w:val="DefaultParagraphFont"/>
    <w:link w:val="Footer"/>
    <w:uiPriority w:val="99"/>
    <w:semiHidden/>
    <w:locked/>
    <w:rsid w:val="005858E9"/>
    <w:rPr>
      <w:rFonts w:cs="Times New Roman"/>
      <w:sz w:val="20"/>
      <w:szCs w:val="20"/>
    </w:rPr>
  </w:style>
  <w:style w:type="character" w:styleId="PageNumber">
    <w:name w:val="page number"/>
    <w:basedOn w:val="DefaultParagraphFont"/>
    <w:uiPriority w:val="99"/>
    <w:rsid w:val="001B43BF"/>
    <w:rPr>
      <w:rFonts w:cs="Times New Roman"/>
    </w:rPr>
  </w:style>
  <w:style w:type="character" w:styleId="Hyperlink">
    <w:name w:val="Hyperlink"/>
    <w:basedOn w:val="DefaultParagraphFont"/>
    <w:uiPriority w:val="99"/>
    <w:rsid w:val="00223D62"/>
    <w:rPr>
      <w:rFonts w:cs="Times New Roman"/>
      <w:color w:val="0000FF"/>
      <w:u w:val="single"/>
    </w:rPr>
  </w:style>
  <w:style w:type="paragraph" w:styleId="NormalWeb">
    <w:name w:val="Normal (Web)"/>
    <w:basedOn w:val="Normal"/>
    <w:rsid w:val="00223D62"/>
    <w:pPr>
      <w:spacing w:before="100" w:beforeAutospacing="1" w:after="100" w:afterAutospacing="1"/>
    </w:pPr>
    <w:rPr>
      <w:sz w:val="24"/>
      <w:szCs w:val="24"/>
    </w:rPr>
  </w:style>
  <w:style w:type="paragraph" w:styleId="ListParagraph">
    <w:name w:val="List Paragraph"/>
    <w:basedOn w:val="Normal"/>
    <w:uiPriority w:val="34"/>
    <w:qFormat/>
    <w:rsid w:val="00635AB1"/>
    <w:pPr>
      <w:ind w:left="720"/>
      <w:contextualSpacing/>
    </w:pPr>
  </w:style>
  <w:style w:type="paragraph" w:styleId="CommentText">
    <w:name w:val="annotation text"/>
    <w:basedOn w:val="Normal"/>
    <w:link w:val="CommentTextChar"/>
    <w:uiPriority w:val="99"/>
    <w:semiHidden/>
    <w:unhideWhenUsed/>
    <w:rsid w:val="00682B37"/>
  </w:style>
  <w:style w:type="character" w:customStyle="1" w:styleId="CommentTextChar">
    <w:name w:val="Comment Text Char"/>
    <w:basedOn w:val="DefaultParagraphFont"/>
    <w:link w:val="CommentText"/>
    <w:uiPriority w:val="99"/>
    <w:semiHidden/>
    <w:rsid w:val="00682B37"/>
    <w:rPr>
      <w:sz w:val="20"/>
      <w:szCs w:val="20"/>
    </w:rPr>
  </w:style>
  <w:style w:type="paragraph" w:styleId="CommentSubject">
    <w:name w:val="annotation subject"/>
    <w:basedOn w:val="CommentText"/>
    <w:next w:val="CommentText"/>
    <w:link w:val="CommentSubjectChar"/>
    <w:rsid w:val="00682B37"/>
    <w:rPr>
      <w:b/>
      <w:bCs/>
    </w:rPr>
  </w:style>
  <w:style w:type="character" w:customStyle="1" w:styleId="CommentSubjectChar">
    <w:name w:val="Comment Subject Char"/>
    <w:basedOn w:val="CommentTextChar"/>
    <w:link w:val="CommentSubject"/>
    <w:rsid w:val="00682B37"/>
    <w:rPr>
      <w:b/>
      <w:bCs/>
      <w:sz w:val="20"/>
      <w:szCs w:val="20"/>
    </w:rPr>
  </w:style>
  <w:style w:type="paragraph" w:styleId="Title">
    <w:name w:val="Title"/>
    <w:basedOn w:val="Normal"/>
    <w:link w:val="TitleChar"/>
    <w:qFormat/>
    <w:locked/>
    <w:rsid w:val="00D62D0C"/>
    <w:pPr>
      <w:jc w:val="center"/>
    </w:pPr>
    <w:rPr>
      <w:b/>
      <w:bCs/>
      <w:sz w:val="24"/>
      <w:szCs w:val="24"/>
    </w:rPr>
  </w:style>
  <w:style w:type="character" w:customStyle="1" w:styleId="TitleChar">
    <w:name w:val="Title Char"/>
    <w:basedOn w:val="DefaultParagraphFont"/>
    <w:link w:val="Title"/>
    <w:rsid w:val="00D62D0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3763</Words>
  <Characters>21451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POSITION DESCRIPTION (Please Read Instructions on the Back)	</vt:lpstr>
    </vt:vector>
  </TitlesOfParts>
  <Company>US NAVY</Company>
  <LinksUpToDate>false</LinksUpToDate>
  <CharactersWithSpaces>25164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(Please Read Instructions on the Back)</dc:title>
  <dc:creator>U.S. Navy</dc:creator>
  <cp:lastModifiedBy>Klemko, Steve CIV</cp:lastModifiedBy>
  <cp:revision>2</cp:revision>
  <cp:lastPrinted>2010-09-01T22:39:00Z</cp:lastPrinted>
  <dcterms:created xsi:type="dcterms:W3CDTF">2015-03-06T14:38:00Z</dcterms:created>
  <dcterms:modified xsi:type="dcterms:W3CDTF">2015-03-06T14:38:00Z</dcterms:modified>
</cp:coreProperties>
</file>